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7F" w:rsidRPr="00667EC6" w:rsidRDefault="007D307F" w:rsidP="00705DAD">
      <w:pPr>
        <w:shd w:val="clear" w:color="auto" w:fill="FFFFFF"/>
        <w:spacing w:after="0" w:line="240" w:lineRule="auto"/>
        <w:jc w:val="center"/>
        <w:rPr>
          <w:rFonts w:ascii="Arial" w:eastAsia="Times New Roman" w:hAnsi="Arial" w:cs="Arial"/>
          <w:b/>
          <w:sz w:val="24"/>
          <w:szCs w:val="24"/>
          <w:lang w:val="az-Latn-AZ"/>
        </w:rPr>
      </w:pPr>
      <w:bookmarkStart w:id="0" w:name="_GoBack"/>
      <w:bookmarkEnd w:id="0"/>
      <w:r w:rsidRPr="00667EC6">
        <w:rPr>
          <w:rFonts w:ascii="Arial" w:eastAsia="Times New Roman" w:hAnsi="Arial" w:cs="Arial"/>
          <w:b/>
          <w:sz w:val="24"/>
          <w:szCs w:val="24"/>
          <w:lang w:val="az-Latn-AZ"/>
        </w:rPr>
        <w:t xml:space="preserve">“2008-2015-ci illərdə Azərbaycan Respublikasında yoxsulluğun azaldılması və davamlı inkişaf Dövlət Proqramı”nın həyata keçirilməsi üzrə “Tədbirlər Planı (2011-2015-ci illər)”nın icrası ilə bağlı Azərbaycan Respublikası Dövlət Miqrasiya Xidməti tərəfindən </w:t>
      </w:r>
      <w:r w:rsidR="005A7C43" w:rsidRPr="00667EC6">
        <w:rPr>
          <w:rFonts w:ascii="Arial" w:eastAsia="Times New Roman" w:hAnsi="Arial" w:cs="Arial"/>
          <w:b/>
          <w:sz w:val="24"/>
          <w:szCs w:val="24"/>
          <w:lang w:val="az-Latn-AZ"/>
        </w:rPr>
        <w:t>2011-2015</w:t>
      </w:r>
      <w:r w:rsidRPr="00667EC6">
        <w:rPr>
          <w:rFonts w:ascii="Arial" w:eastAsia="Times New Roman" w:hAnsi="Arial" w:cs="Arial"/>
          <w:b/>
          <w:sz w:val="24"/>
          <w:szCs w:val="24"/>
          <w:lang w:val="az-Latn-AZ"/>
        </w:rPr>
        <w:t>-c</w:t>
      </w:r>
      <w:r w:rsidR="005A7C43" w:rsidRPr="00667EC6">
        <w:rPr>
          <w:rFonts w:ascii="Arial" w:eastAsia="Times New Roman" w:hAnsi="Arial" w:cs="Arial"/>
          <w:b/>
          <w:sz w:val="24"/>
          <w:szCs w:val="24"/>
          <w:lang w:val="az-Latn-AZ"/>
        </w:rPr>
        <w:t>i</w:t>
      </w:r>
      <w:r w:rsidRPr="00667EC6">
        <w:rPr>
          <w:rFonts w:ascii="Arial" w:eastAsia="Times New Roman" w:hAnsi="Arial" w:cs="Arial"/>
          <w:b/>
          <w:sz w:val="24"/>
          <w:szCs w:val="24"/>
          <w:lang w:val="az-Latn-AZ"/>
        </w:rPr>
        <w:t xml:space="preserve"> il</w:t>
      </w:r>
      <w:r w:rsidR="005A7C43" w:rsidRPr="00667EC6">
        <w:rPr>
          <w:rFonts w:ascii="Arial" w:eastAsia="Times New Roman" w:hAnsi="Arial" w:cs="Arial"/>
          <w:b/>
          <w:sz w:val="24"/>
          <w:szCs w:val="24"/>
          <w:lang w:val="az-Latn-AZ"/>
        </w:rPr>
        <w:t>lər</w:t>
      </w:r>
      <w:r w:rsidRPr="00667EC6">
        <w:rPr>
          <w:rFonts w:ascii="Arial" w:eastAsia="Times New Roman" w:hAnsi="Arial" w:cs="Arial"/>
          <w:b/>
          <w:sz w:val="24"/>
          <w:szCs w:val="24"/>
          <w:lang w:val="az-Latn-AZ"/>
        </w:rPr>
        <w:t xml:space="preserve"> ərzində görülmüş işlər barədə </w:t>
      </w:r>
      <w:r w:rsidR="005A7C43" w:rsidRPr="00667EC6">
        <w:rPr>
          <w:rFonts w:ascii="Arial" w:eastAsia="Times New Roman" w:hAnsi="Arial" w:cs="Arial"/>
          <w:b/>
          <w:sz w:val="24"/>
          <w:szCs w:val="24"/>
          <w:lang w:val="az-Latn-AZ"/>
        </w:rPr>
        <w:t>yekun</w:t>
      </w:r>
    </w:p>
    <w:p w:rsidR="007D307F" w:rsidRPr="00667EC6" w:rsidRDefault="007D307F" w:rsidP="00705DAD">
      <w:pPr>
        <w:shd w:val="clear" w:color="auto" w:fill="FFFFFF"/>
        <w:spacing w:after="0" w:line="240" w:lineRule="auto"/>
        <w:jc w:val="center"/>
        <w:rPr>
          <w:rFonts w:ascii="Arial" w:eastAsia="Times New Roman" w:hAnsi="Arial" w:cs="Arial"/>
          <w:b/>
          <w:sz w:val="24"/>
          <w:szCs w:val="24"/>
          <w:lang w:val="az-Latn-AZ"/>
        </w:rPr>
      </w:pPr>
      <w:r w:rsidRPr="00667EC6">
        <w:rPr>
          <w:rFonts w:ascii="Arial" w:eastAsia="Times New Roman" w:hAnsi="Arial" w:cs="Arial"/>
          <w:b/>
          <w:sz w:val="24"/>
          <w:szCs w:val="24"/>
          <w:lang w:val="az-Latn-AZ"/>
        </w:rPr>
        <w:t>MƏLUMAT</w:t>
      </w:r>
    </w:p>
    <w:p w:rsidR="007D307F" w:rsidRPr="00667EC6" w:rsidRDefault="007D307F" w:rsidP="00705DAD">
      <w:pPr>
        <w:shd w:val="clear" w:color="auto" w:fill="FFFFFF"/>
        <w:spacing w:after="0" w:line="240" w:lineRule="auto"/>
        <w:jc w:val="center"/>
        <w:rPr>
          <w:rFonts w:ascii="Arial" w:eastAsia="Times New Roman" w:hAnsi="Arial" w:cs="Arial"/>
          <w:b/>
          <w:sz w:val="24"/>
          <w:szCs w:val="24"/>
          <w:lang w:val="az-Latn-AZ"/>
        </w:rPr>
      </w:pPr>
    </w:p>
    <w:tbl>
      <w:tblPr>
        <w:tblStyle w:val="a3"/>
        <w:tblW w:w="15148" w:type="dxa"/>
        <w:jc w:val="center"/>
        <w:tblInd w:w="-743" w:type="dxa"/>
        <w:tblLayout w:type="fixed"/>
        <w:tblLook w:val="04A0" w:firstRow="1" w:lastRow="0" w:firstColumn="1" w:lastColumn="0" w:noHBand="0" w:noVBand="1"/>
      </w:tblPr>
      <w:tblGrid>
        <w:gridCol w:w="993"/>
        <w:gridCol w:w="1843"/>
        <w:gridCol w:w="1276"/>
        <w:gridCol w:w="1134"/>
        <w:gridCol w:w="5977"/>
        <w:gridCol w:w="911"/>
        <w:gridCol w:w="889"/>
        <w:gridCol w:w="8"/>
        <w:gridCol w:w="887"/>
        <w:gridCol w:w="8"/>
        <w:gridCol w:w="1222"/>
      </w:tblGrid>
      <w:tr w:rsidR="007D307F" w:rsidRPr="00667EC6" w:rsidTr="00466096">
        <w:trPr>
          <w:trHeight w:val="510"/>
          <w:jc w:val="center"/>
        </w:trPr>
        <w:tc>
          <w:tcPr>
            <w:tcW w:w="993" w:type="dxa"/>
            <w:vMerge w:val="restart"/>
            <w:vAlign w:val="center"/>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Sıra</w:t>
            </w:r>
          </w:p>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N-si</w:t>
            </w:r>
          </w:p>
          <w:p w:rsidR="007D307F" w:rsidRPr="00667EC6" w:rsidRDefault="007D307F" w:rsidP="00667EC6">
            <w:pPr>
              <w:ind w:left="-57" w:right="-57"/>
              <w:jc w:val="center"/>
              <w:rPr>
                <w:rFonts w:ascii="Arial" w:eastAsia="Times New Roman" w:hAnsi="Arial" w:cs="Arial"/>
                <w:b/>
                <w:sz w:val="20"/>
                <w:szCs w:val="20"/>
                <w:lang w:val="az-Latn-AZ"/>
              </w:rPr>
            </w:pPr>
          </w:p>
        </w:tc>
        <w:tc>
          <w:tcPr>
            <w:tcW w:w="1843" w:type="dxa"/>
            <w:vMerge w:val="restart"/>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Tədbirlərin adı</w:t>
            </w:r>
          </w:p>
        </w:tc>
        <w:tc>
          <w:tcPr>
            <w:tcW w:w="1276" w:type="dxa"/>
            <w:vMerge w:val="restart"/>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İcraçı</w:t>
            </w:r>
          </w:p>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Təşkilatlar</w:t>
            </w:r>
          </w:p>
        </w:tc>
        <w:tc>
          <w:tcPr>
            <w:tcW w:w="1134" w:type="dxa"/>
            <w:vMerge w:val="restart"/>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İcra</w:t>
            </w:r>
          </w:p>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Müddəti</w:t>
            </w:r>
          </w:p>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(illər üzrə)</w:t>
            </w:r>
          </w:p>
        </w:tc>
        <w:tc>
          <w:tcPr>
            <w:tcW w:w="5977" w:type="dxa"/>
            <w:vMerge w:val="restart"/>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İcra vəziyyəti</w:t>
            </w:r>
          </w:p>
        </w:tc>
        <w:tc>
          <w:tcPr>
            <w:tcW w:w="2703" w:type="dxa"/>
            <w:gridSpan w:val="5"/>
            <w:vAlign w:val="center"/>
          </w:tcPr>
          <w:p w:rsidR="007D307F" w:rsidRPr="00667EC6" w:rsidRDefault="007D307F" w:rsidP="00667EC6">
            <w:pPr>
              <w:ind w:left="-57" w:right="-57"/>
              <w:jc w:val="center"/>
              <w:rPr>
                <w:rFonts w:ascii="Arial" w:eastAsia="Times New Roman" w:hAnsi="Arial" w:cs="Arial"/>
                <w:b/>
                <w:lang w:val="az-Latn-AZ"/>
              </w:rPr>
            </w:pPr>
            <w:r w:rsidRPr="00667EC6">
              <w:rPr>
                <w:rFonts w:ascii="Arial" w:eastAsia="Times New Roman" w:hAnsi="Arial" w:cs="Arial"/>
                <w:b/>
                <w:lang w:val="az-Latn-AZ"/>
              </w:rPr>
              <w:t>Tədbirlərin icrasının</w:t>
            </w:r>
          </w:p>
          <w:p w:rsidR="007D307F" w:rsidRPr="00667EC6" w:rsidRDefault="007D307F" w:rsidP="00667EC6">
            <w:pPr>
              <w:ind w:left="-57" w:right="-57"/>
              <w:jc w:val="center"/>
              <w:rPr>
                <w:rFonts w:ascii="Arial" w:eastAsia="Times New Roman" w:hAnsi="Arial" w:cs="Arial"/>
                <w:b/>
                <w:lang w:val="az-Latn-AZ"/>
              </w:rPr>
            </w:pPr>
            <w:r w:rsidRPr="00667EC6">
              <w:rPr>
                <w:rFonts w:ascii="Arial" w:eastAsia="Times New Roman" w:hAnsi="Arial" w:cs="Arial"/>
                <w:b/>
                <w:lang w:val="az-Latn-AZ"/>
              </w:rPr>
              <w:t>qiymətləndirilməsi</w:t>
            </w:r>
          </w:p>
        </w:tc>
        <w:tc>
          <w:tcPr>
            <w:tcW w:w="1222" w:type="dxa"/>
            <w:vMerge w:val="restart"/>
            <w:vAlign w:val="center"/>
          </w:tcPr>
          <w:p w:rsidR="007D307F" w:rsidRPr="00667EC6" w:rsidRDefault="007D307F" w:rsidP="00667EC6">
            <w:pPr>
              <w:ind w:left="-57" w:right="-57"/>
              <w:jc w:val="center"/>
              <w:rPr>
                <w:rFonts w:ascii="Arial" w:eastAsia="Times New Roman" w:hAnsi="Arial" w:cs="Arial"/>
                <w:b/>
                <w:lang w:val="az-Latn-AZ"/>
              </w:rPr>
            </w:pPr>
            <w:r w:rsidRPr="00667EC6">
              <w:rPr>
                <w:rFonts w:ascii="Arial" w:eastAsia="Times New Roman" w:hAnsi="Arial" w:cs="Arial"/>
                <w:b/>
                <w:lang w:val="az-Latn-AZ"/>
              </w:rPr>
              <w:t>Tədbirin qismən icra edilməsi və ya icra edilməmə</w:t>
            </w:r>
            <w:r w:rsidR="00667EC6">
              <w:rPr>
                <w:rFonts w:ascii="Arial" w:eastAsia="Times New Roman" w:hAnsi="Arial" w:cs="Arial"/>
                <w:b/>
                <w:lang w:val="az-Latn-AZ"/>
              </w:rPr>
              <w:softHyphen/>
            </w:r>
            <w:r w:rsidRPr="00667EC6">
              <w:rPr>
                <w:rFonts w:ascii="Arial" w:eastAsia="Times New Roman" w:hAnsi="Arial" w:cs="Arial"/>
                <w:b/>
                <w:lang w:val="az-Latn-AZ"/>
              </w:rPr>
              <w:t>sinin səbəbləri</w:t>
            </w:r>
          </w:p>
        </w:tc>
      </w:tr>
      <w:tr w:rsidR="007D307F" w:rsidRPr="00667EC6" w:rsidTr="00466096">
        <w:trPr>
          <w:trHeight w:val="735"/>
          <w:jc w:val="center"/>
        </w:trPr>
        <w:tc>
          <w:tcPr>
            <w:tcW w:w="993" w:type="dxa"/>
            <w:vMerge/>
            <w:vAlign w:val="center"/>
          </w:tcPr>
          <w:p w:rsidR="007D307F" w:rsidRPr="00667EC6" w:rsidRDefault="007D307F" w:rsidP="00667EC6">
            <w:pPr>
              <w:ind w:left="-57" w:right="-57"/>
              <w:jc w:val="center"/>
              <w:rPr>
                <w:rFonts w:ascii="Arial" w:eastAsia="Times New Roman" w:hAnsi="Arial" w:cs="Arial"/>
                <w:b/>
                <w:sz w:val="20"/>
                <w:szCs w:val="20"/>
                <w:lang w:val="az-Latn-AZ"/>
              </w:rPr>
            </w:pPr>
          </w:p>
        </w:tc>
        <w:tc>
          <w:tcPr>
            <w:tcW w:w="1843" w:type="dxa"/>
            <w:vMerge/>
            <w:vAlign w:val="center"/>
          </w:tcPr>
          <w:p w:rsidR="007D307F" w:rsidRPr="00667EC6" w:rsidRDefault="007D307F" w:rsidP="00667EC6">
            <w:pPr>
              <w:jc w:val="center"/>
              <w:rPr>
                <w:rFonts w:ascii="Arial" w:eastAsia="Times New Roman" w:hAnsi="Arial" w:cs="Arial"/>
                <w:b/>
                <w:lang w:val="az-Latn-AZ"/>
              </w:rPr>
            </w:pPr>
          </w:p>
        </w:tc>
        <w:tc>
          <w:tcPr>
            <w:tcW w:w="1276" w:type="dxa"/>
            <w:vMerge/>
            <w:vAlign w:val="center"/>
          </w:tcPr>
          <w:p w:rsidR="007D307F" w:rsidRPr="00667EC6" w:rsidRDefault="007D307F" w:rsidP="00667EC6">
            <w:pPr>
              <w:jc w:val="center"/>
              <w:rPr>
                <w:rFonts w:ascii="Arial" w:eastAsia="Times New Roman" w:hAnsi="Arial" w:cs="Arial"/>
                <w:b/>
                <w:lang w:val="az-Latn-AZ"/>
              </w:rPr>
            </w:pPr>
          </w:p>
        </w:tc>
        <w:tc>
          <w:tcPr>
            <w:tcW w:w="1134" w:type="dxa"/>
            <w:vMerge/>
            <w:vAlign w:val="center"/>
          </w:tcPr>
          <w:p w:rsidR="007D307F" w:rsidRPr="00667EC6" w:rsidRDefault="007D307F" w:rsidP="00667EC6">
            <w:pPr>
              <w:jc w:val="center"/>
              <w:rPr>
                <w:rFonts w:ascii="Arial" w:eastAsia="Times New Roman" w:hAnsi="Arial" w:cs="Arial"/>
                <w:b/>
                <w:lang w:val="az-Latn-AZ"/>
              </w:rPr>
            </w:pPr>
          </w:p>
        </w:tc>
        <w:tc>
          <w:tcPr>
            <w:tcW w:w="5977" w:type="dxa"/>
            <w:vMerge/>
            <w:vAlign w:val="center"/>
          </w:tcPr>
          <w:p w:rsidR="007D307F" w:rsidRPr="00667EC6" w:rsidRDefault="007D307F" w:rsidP="00667EC6">
            <w:pPr>
              <w:jc w:val="center"/>
              <w:rPr>
                <w:rFonts w:ascii="Arial" w:eastAsia="Times New Roman" w:hAnsi="Arial" w:cs="Arial"/>
                <w:b/>
                <w:lang w:val="az-Latn-AZ"/>
              </w:rPr>
            </w:pPr>
          </w:p>
        </w:tc>
        <w:tc>
          <w:tcPr>
            <w:tcW w:w="911" w:type="dxa"/>
            <w:vAlign w:val="center"/>
          </w:tcPr>
          <w:p w:rsidR="007D307F" w:rsidRPr="00667EC6" w:rsidRDefault="007D307F" w:rsidP="00667EC6">
            <w:pPr>
              <w:ind w:left="-57" w:right="-57"/>
              <w:jc w:val="center"/>
              <w:rPr>
                <w:rFonts w:ascii="Arial" w:eastAsia="Times New Roman" w:hAnsi="Arial" w:cs="Arial"/>
                <w:b/>
                <w:lang w:val="az-Latn-AZ"/>
              </w:rPr>
            </w:pPr>
            <w:r w:rsidRPr="00667EC6">
              <w:rPr>
                <w:rFonts w:ascii="Arial" w:eastAsia="Times New Roman" w:hAnsi="Arial" w:cs="Arial"/>
                <w:b/>
                <w:lang w:val="az-Latn-AZ"/>
              </w:rPr>
              <w:t>Tam icra</w:t>
            </w:r>
          </w:p>
          <w:p w:rsidR="007D307F" w:rsidRPr="00667EC6" w:rsidRDefault="007D307F" w:rsidP="00667EC6">
            <w:pPr>
              <w:ind w:left="-57" w:right="-57"/>
              <w:jc w:val="center"/>
              <w:rPr>
                <w:rFonts w:ascii="Arial" w:eastAsia="Times New Roman" w:hAnsi="Arial" w:cs="Arial"/>
                <w:b/>
                <w:lang w:val="az-Latn-AZ"/>
              </w:rPr>
            </w:pPr>
            <w:r w:rsidRPr="00667EC6">
              <w:rPr>
                <w:rFonts w:ascii="Arial" w:eastAsia="Times New Roman" w:hAnsi="Arial" w:cs="Arial"/>
                <w:b/>
                <w:lang w:val="az-Latn-AZ"/>
              </w:rPr>
              <w:t>olunub</w:t>
            </w:r>
          </w:p>
        </w:tc>
        <w:tc>
          <w:tcPr>
            <w:tcW w:w="897" w:type="dxa"/>
            <w:gridSpan w:val="2"/>
            <w:vAlign w:val="center"/>
          </w:tcPr>
          <w:p w:rsidR="007D307F" w:rsidRPr="006C4558" w:rsidRDefault="007D307F" w:rsidP="00667EC6">
            <w:pPr>
              <w:ind w:left="-57" w:right="-57"/>
              <w:jc w:val="center"/>
              <w:rPr>
                <w:rFonts w:ascii="Arial" w:eastAsia="Times New Roman" w:hAnsi="Arial" w:cs="Arial"/>
                <w:b/>
                <w:spacing w:val="-2"/>
                <w:lang w:val="az-Latn-AZ"/>
              </w:rPr>
            </w:pPr>
            <w:r w:rsidRPr="006C4558">
              <w:rPr>
                <w:rFonts w:ascii="Arial" w:eastAsia="Times New Roman" w:hAnsi="Arial" w:cs="Arial"/>
                <w:b/>
                <w:spacing w:val="-2"/>
                <w:lang w:val="az-Latn-AZ"/>
              </w:rPr>
              <w:t>Qismən</w:t>
            </w:r>
          </w:p>
          <w:p w:rsidR="007D307F" w:rsidRPr="006C4558" w:rsidRDefault="007D307F" w:rsidP="00667EC6">
            <w:pPr>
              <w:ind w:left="-57" w:right="-57"/>
              <w:jc w:val="center"/>
              <w:rPr>
                <w:rFonts w:ascii="Arial" w:eastAsia="Times New Roman" w:hAnsi="Arial" w:cs="Arial"/>
                <w:b/>
                <w:spacing w:val="-2"/>
                <w:lang w:val="az-Latn-AZ"/>
              </w:rPr>
            </w:pPr>
            <w:r w:rsidRPr="006C4558">
              <w:rPr>
                <w:rFonts w:ascii="Arial" w:eastAsia="Times New Roman" w:hAnsi="Arial" w:cs="Arial"/>
                <w:b/>
                <w:spacing w:val="-2"/>
                <w:lang w:val="az-Latn-AZ"/>
              </w:rPr>
              <w:t>icra olunub</w:t>
            </w:r>
          </w:p>
        </w:tc>
        <w:tc>
          <w:tcPr>
            <w:tcW w:w="895" w:type="dxa"/>
            <w:gridSpan w:val="2"/>
            <w:vAlign w:val="center"/>
          </w:tcPr>
          <w:p w:rsidR="007D307F" w:rsidRPr="00667EC6" w:rsidRDefault="007D307F" w:rsidP="00667EC6">
            <w:pPr>
              <w:ind w:left="-57" w:right="-57"/>
              <w:jc w:val="center"/>
              <w:rPr>
                <w:rFonts w:ascii="Arial" w:eastAsia="Times New Roman" w:hAnsi="Arial" w:cs="Arial"/>
                <w:b/>
                <w:lang w:val="az-Latn-AZ"/>
              </w:rPr>
            </w:pPr>
            <w:r w:rsidRPr="00667EC6">
              <w:rPr>
                <w:rFonts w:ascii="Arial" w:eastAsia="Times New Roman" w:hAnsi="Arial" w:cs="Arial"/>
                <w:b/>
                <w:lang w:val="az-Latn-AZ"/>
              </w:rPr>
              <w:t>İcra olun</w:t>
            </w:r>
            <w:r w:rsidR="00667EC6">
              <w:rPr>
                <w:rFonts w:ascii="Arial" w:eastAsia="Times New Roman" w:hAnsi="Arial" w:cs="Arial"/>
                <w:b/>
                <w:lang w:val="az-Latn-AZ"/>
              </w:rPr>
              <w:softHyphen/>
            </w:r>
            <w:r w:rsidRPr="00667EC6">
              <w:rPr>
                <w:rFonts w:ascii="Arial" w:eastAsia="Times New Roman" w:hAnsi="Arial" w:cs="Arial"/>
                <w:b/>
                <w:lang w:val="az-Latn-AZ"/>
              </w:rPr>
              <w:t>mayıb</w:t>
            </w:r>
          </w:p>
        </w:tc>
        <w:tc>
          <w:tcPr>
            <w:tcW w:w="1222" w:type="dxa"/>
            <w:vMerge/>
            <w:vAlign w:val="center"/>
          </w:tcPr>
          <w:p w:rsidR="007D307F" w:rsidRPr="00667EC6" w:rsidRDefault="007D307F" w:rsidP="00667EC6">
            <w:pPr>
              <w:ind w:left="-57" w:right="-57"/>
              <w:jc w:val="center"/>
              <w:rPr>
                <w:rFonts w:ascii="Arial" w:eastAsia="Times New Roman" w:hAnsi="Arial" w:cs="Arial"/>
                <w:b/>
                <w:lang w:val="az-Latn-AZ"/>
              </w:rPr>
            </w:pPr>
          </w:p>
        </w:tc>
      </w:tr>
      <w:tr w:rsidR="007D307F" w:rsidRPr="00667EC6" w:rsidTr="00466096">
        <w:trPr>
          <w:jc w:val="center"/>
        </w:trPr>
        <w:tc>
          <w:tcPr>
            <w:tcW w:w="993" w:type="dxa"/>
            <w:vAlign w:val="center"/>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1</w:t>
            </w:r>
          </w:p>
        </w:tc>
        <w:tc>
          <w:tcPr>
            <w:tcW w:w="1843" w:type="dxa"/>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2</w:t>
            </w:r>
          </w:p>
        </w:tc>
        <w:tc>
          <w:tcPr>
            <w:tcW w:w="1276" w:type="dxa"/>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3</w:t>
            </w:r>
          </w:p>
        </w:tc>
        <w:tc>
          <w:tcPr>
            <w:tcW w:w="1134" w:type="dxa"/>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4</w:t>
            </w:r>
          </w:p>
        </w:tc>
        <w:tc>
          <w:tcPr>
            <w:tcW w:w="5977" w:type="dxa"/>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5</w:t>
            </w:r>
          </w:p>
        </w:tc>
        <w:tc>
          <w:tcPr>
            <w:tcW w:w="911" w:type="dxa"/>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6</w:t>
            </w:r>
          </w:p>
        </w:tc>
        <w:tc>
          <w:tcPr>
            <w:tcW w:w="897" w:type="dxa"/>
            <w:gridSpan w:val="2"/>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7</w:t>
            </w:r>
          </w:p>
        </w:tc>
        <w:tc>
          <w:tcPr>
            <w:tcW w:w="895" w:type="dxa"/>
            <w:gridSpan w:val="2"/>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8</w:t>
            </w:r>
          </w:p>
        </w:tc>
        <w:tc>
          <w:tcPr>
            <w:tcW w:w="1222" w:type="dxa"/>
            <w:vAlign w:val="center"/>
          </w:tcPr>
          <w:p w:rsidR="007D307F" w:rsidRPr="00667EC6" w:rsidRDefault="007D307F" w:rsidP="00667EC6">
            <w:pPr>
              <w:jc w:val="center"/>
              <w:rPr>
                <w:rFonts w:ascii="Arial" w:eastAsia="Times New Roman" w:hAnsi="Arial" w:cs="Arial"/>
                <w:b/>
                <w:lang w:val="az-Latn-AZ"/>
              </w:rPr>
            </w:pPr>
            <w:r w:rsidRPr="00667EC6">
              <w:rPr>
                <w:rFonts w:ascii="Arial" w:eastAsia="Times New Roman" w:hAnsi="Arial" w:cs="Arial"/>
                <w:b/>
                <w:lang w:val="az-Latn-AZ"/>
              </w:rPr>
              <w:t>9</w:t>
            </w:r>
          </w:p>
        </w:tc>
      </w:tr>
      <w:tr w:rsidR="007D307F" w:rsidRPr="00667EC6" w:rsidTr="00466096">
        <w:trPr>
          <w:jc w:val="center"/>
        </w:trPr>
        <w:tc>
          <w:tcPr>
            <w:tcW w:w="993" w:type="dxa"/>
            <w:shd w:val="clear" w:color="auto" w:fill="A6A6A6" w:themeFill="background1" w:themeFillShade="A6"/>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2.1.4.</w:t>
            </w:r>
          </w:p>
        </w:tc>
        <w:tc>
          <w:tcPr>
            <w:tcW w:w="14155" w:type="dxa"/>
            <w:gridSpan w:val="10"/>
            <w:shd w:val="clear" w:color="auto" w:fill="A6A6A6" w:themeFill="background1" w:themeFillShade="A6"/>
          </w:tcPr>
          <w:p w:rsidR="007D307F" w:rsidRPr="00667EC6" w:rsidRDefault="007D307F" w:rsidP="00705DAD">
            <w:pPr>
              <w:rPr>
                <w:rFonts w:ascii="Arial" w:eastAsia="Times New Roman" w:hAnsi="Arial" w:cs="Arial"/>
                <w:b/>
                <w:lang w:val="az-Latn-AZ"/>
              </w:rPr>
            </w:pPr>
            <w:r w:rsidRPr="00667EC6">
              <w:rPr>
                <w:rFonts w:ascii="Arial" w:eastAsia="Times New Roman" w:hAnsi="Arial" w:cs="Arial"/>
                <w:b/>
                <w:lang w:val="az-Latn-AZ"/>
              </w:rPr>
              <w:t>Əmək bazarının monitorinqi prosesinin gücləndirilməsi</w:t>
            </w:r>
          </w:p>
        </w:tc>
      </w:tr>
      <w:tr w:rsidR="007D307F" w:rsidRPr="00667EC6" w:rsidTr="00466096">
        <w:trPr>
          <w:jc w:val="center"/>
        </w:trPr>
        <w:tc>
          <w:tcPr>
            <w:tcW w:w="993" w:type="dxa"/>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2.1.4.2.</w:t>
            </w:r>
          </w:p>
        </w:tc>
        <w:tc>
          <w:tcPr>
            <w:tcW w:w="1843" w:type="dxa"/>
          </w:tcPr>
          <w:p w:rsidR="007D307F" w:rsidRPr="00667EC6" w:rsidRDefault="007D307F" w:rsidP="00705DAD">
            <w:pPr>
              <w:rPr>
                <w:rFonts w:ascii="Arial" w:eastAsia="Times New Roman" w:hAnsi="Arial" w:cs="Arial"/>
                <w:lang w:val="az-Latn-AZ"/>
              </w:rPr>
            </w:pPr>
            <w:r w:rsidRPr="00667EC6">
              <w:rPr>
                <w:rFonts w:ascii="Arial" w:eastAsia="Times New Roman" w:hAnsi="Arial" w:cs="Arial"/>
                <w:lang w:val="az-Latn-AZ"/>
              </w:rPr>
              <w:t>Əmək miqrasiyası sahəsində idarəetmə sisteminin təkmilləşdiril</w:t>
            </w:r>
            <w:r w:rsidR="006C4558">
              <w:rPr>
                <w:rFonts w:ascii="Arial" w:eastAsia="Times New Roman" w:hAnsi="Arial" w:cs="Arial"/>
                <w:lang w:val="az-Latn-AZ"/>
              </w:rPr>
              <w:softHyphen/>
            </w:r>
            <w:r w:rsidRPr="00667EC6">
              <w:rPr>
                <w:rFonts w:ascii="Arial" w:eastAsia="Times New Roman" w:hAnsi="Arial" w:cs="Arial"/>
                <w:lang w:val="az-Latn-AZ"/>
              </w:rPr>
              <w:t>məsi</w:t>
            </w:r>
          </w:p>
        </w:tc>
        <w:tc>
          <w:tcPr>
            <w:tcW w:w="1276"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ƏƏSMN, XİN, DMX</w:t>
            </w:r>
          </w:p>
        </w:tc>
        <w:tc>
          <w:tcPr>
            <w:tcW w:w="1134" w:type="dxa"/>
          </w:tcPr>
          <w:p w:rsidR="007D307F" w:rsidRPr="00667EC6" w:rsidRDefault="007D307F" w:rsidP="006C4558">
            <w:pPr>
              <w:ind w:left="-57" w:right="-57"/>
              <w:jc w:val="both"/>
              <w:rPr>
                <w:rFonts w:ascii="Arial" w:eastAsia="Times New Roman" w:hAnsi="Arial" w:cs="Arial"/>
                <w:lang w:val="az-Latn-AZ"/>
              </w:rPr>
            </w:pPr>
            <w:r w:rsidRPr="00667EC6">
              <w:rPr>
                <w:rFonts w:ascii="Arial" w:eastAsia="Times New Roman" w:hAnsi="Arial" w:cs="Arial"/>
                <w:lang w:val="az-Latn-AZ"/>
              </w:rPr>
              <w:t>2011-2015</w:t>
            </w:r>
          </w:p>
        </w:tc>
        <w:tc>
          <w:tcPr>
            <w:tcW w:w="5977" w:type="dxa"/>
          </w:tcPr>
          <w:p w:rsidR="0016326F" w:rsidRPr="00667EC6" w:rsidRDefault="0016326F" w:rsidP="00705DAD">
            <w:pPr>
              <w:shd w:val="clear" w:color="auto" w:fill="FFFFFF"/>
              <w:jc w:val="both"/>
              <w:rPr>
                <w:rFonts w:ascii="Arial" w:eastAsia="Calibri" w:hAnsi="Arial" w:cs="Arial"/>
                <w:lang w:val="az-Latn-AZ" w:eastAsia="en-US"/>
              </w:rPr>
            </w:pPr>
            <w:r w:rsidRPr="00667EC6">
              <w:rPr>
                <w:rFonts w:ascii="Arial" w:eastAsia="Calibri" w:hAnsi="Arial" w:cs="Arial"/>
                <w:lang w:val="az-Latn-AZ" w:eastAsia="en-US"/>
              </w:rPr>
              <w:t>Dövlət Miqrasiya Xidməti tərəfindən hesabat dövrü ərzində əcnəbi və vətəndaşlığı olmayan şəxslərə müvafiq qaydada müəyyənləşdirilmiş kvota üzrə Azərbaycan Respublikası ərazisində haqqı ödənilən əmək fəaliyyəti ilə məşğul olmaları üçün iş icazələri verilmiş və mövcud iş icazələrinin müddəti uzadılmışdır.</w:t>
            </w:r>
          </w:p>
          <w:p w:rsidR="00C67406" w:rsidRPr="00667EC6" w:rsidRDefault="00FE1652" w:rsidP="00705DAD">
            <w:pPr>
              <w:shd w:val="clear" w:color="auto" w:fill="FFFFFF"/>
              <w:jc w:val="both"/>
              <w:rPr>
                <w:rFonts w:ascii="Arial" w:eastAsia="Times New Roman" w:hAnsi="Arial" w:cs="Arial"/>
                <w:lang w:val="az-Latn-AZ" w:eastAsia="en-US"/>
              </w:rPr>
            </w:pPr>
            <w:r w:rsidRPr="00667EC6">
              <w:rPr>
                <w:rFonts w:ascii="Arial" w:eastAsia="Times New Roman" w:hAnsi="Arial" w:cs="Arial"/>
                <w:lang w:val="az-Latn-AZ" w:eastAsia="en-US"/>
              </w:rPr>
              <w:t>“Azərbaycan Respublikasının Miqrasiya Məcəlləsinin təsdiq edilməsi, qüvvəyə minməsi və bununla bağlı hüquqi tənzimləmə haqqında” Azərbaycan Respubli</w:t>
            </w:r>
            <w:r w:rsidR="00062793">
              <w:rPr>
                <w:rFonts w:ascii="Arial" w:eastAsia="Times New Roman" w:hAnsi="Arial" w:cs="Arial"/>
                <w:lang w:val="az-Latn-AZ" w:eastAsia="en-US"/>
              </w:rPr>
              <w:softHyphen/>
            </w:r>
            <w:r w:rsidRPr="00667EC6">
              <w:rPr>
                <w:rFonts w:ascii="Arial" w:eastAsia="Times New Roman" w:hAnsi="Arial" w:cs="Arial"/>
                <w:lang w:val="az-Latn-AZ" w:eastAsia="en-US"/>
              </w:rPr>
              <w:t>kasının</w:t>
            </w:r>
            <w:r w:rsidRPr="00667EC6">
              <w:rPr>
                <w:rFonts w:ascii="Arial" w:eastAsiaTheme="minorHAnsi" w:hAnsi="Arial" w:cs="Arial"/>
                <w:lang w:val="az-Latn-AZ" w:eastAsia="en-US"/>
              </w:rPr>
              <w:t xml:space="preserve"> 2013-cü il 2 iyul tarixli</w:t>
            </w:r>
            <w:r w:rsidRPr="00667EC6">
              <w:rPr>
                <w:rFonts w:ascii="Arial" w:eastAsia="Times New Roman" w:hAnsi="Arial" w:cs="Arial"/>
                <w:lang w:val="az-Latn-AZ" w:eastAsia="en-US"/>
              </w:rPr>
              <w:t xml:space="preserve"> Qanunu ilə Miqrasiya Məcəlləsi qəbul edilmiş və həmin ilin avqust ayının 1-dən qüvvəyə minmişdir.</w:t>
            </w:r>
            <w:r w:rsidR="00C67406" w:rsidRPr="00667EC6">
              <w:rPr>
                <w:rFonts w:ascii="Arial" w:eastAsia="Times New Roman" w:hAnsi="Arial" w:cs="Arial"/>
                <w:lang w:val="az-Latn-AZ"/>
              </w:rPr>
              <w:t xml:space="preserve"> </w:t>
            </w:r>
            <w:r w:rsidR="005829BF" w:rsidRPr="00667EC6">
              <w:rPr>
                <w:rFonts w:ascii="Arial" w:eastAsia="Times New Roman" w:hAnsi="Arial" w:cs="Arial"/>
                <w:lang w:val="az-Latn-AZ"/>
              </w:rPr>
              <w:t>Əmək miqrasiyasının tənzim</w:t>
            </w:r>
            <w:r w:rsidR="00062793">
              <w:rPr>
                <w:rFonts w:ascii="Arial" w:eastAsia="Times New Roman" w:hAnsi="Arial" w:cs="Arial"/>
                <w:lang w:val="az-Latn-AZ"/>
              </w:rPr>
              <w:softHyphen/>
            </w:r>
            <w:r w:rsidR="005829BF" w:rsidRPr="00667EC6">
              <w:rPr>
                <w:rFonts w:ascii="Arial" w:eastAsia="Times New Roman" w:hAnsi="Arial" w:cs="Arial"/>
                <w:lang w:val="az-Latn-AZ"/>
              </w:rPr>
              <w:t xml:space="preserve">lənməsi ilə bağlı müddəalar Miqrasiya </w:t>
            </w:r>
            <w:r w:rsidR="00C123CB" w:rsidRPr="00667EC6">
              <w:rPr>
                <w:rFonts w:ascii="Arial" w:eastAsia="Times New Roman" w:hAnsi="Arial" w:cs="Arial"/>
                <w:lang w:val="az-Latn-AZ"/>
              </w:rPr>
              <w:t xml:space="preserve">Məcəlləsinin </w:t>
            </w:r>
            <w:r w:rsidR="005829BF" w:rsidRPr="00667EC6">
              <w:rPr>
                <w:rFonts w:ascii="Arial" w:eastAsia="Times New Roman" w:hAnsi="Arial" w:cs="Arial"/>
                <w:lang w:val="az-Latn-AZ"/>
              </w:rPr>
              <w:t xml:space="preserve">IV bölməsində əks olunmuşdur. </w:t>
            </w:r>
            <w:r w:rsidR="00C67406" w:rsidRPr="00667EC6">
              <w:rPr>
                <w:rFonts w:ascii="Arial" w:eastAsia="Times New Roman" w:hAnsi="Arial" w:cs="Arial"/>
                <w:lang w:val="az-Latn-AZ"/>
              </w:rPr>
              <w:t>Bu Məcəllə ilə əmək miqrasiyası sahəsində idarəetmə sistemi daha təkmilləşdirilmişdir.</w:t>
            </w:r>
            <w:r w:rsidR="00C67406" w:rsidRPr="00667EC6">
              <w:rPr>
                <w:rFonts w:ascii="Arial" w:eastAsia="Times New Roman" w:hAnsi="Arial" w:cs="Arial"/>
                <w:color w:val="555555"/>
                <w:lang w:val="az-Latn-AZ"/>
              </w:rPr>
              <w:t xml:space="preserve"> </w:t>
            </w:r>
            <w:r w:rsidR="00C67406" w:rsidRPr="00667EC6">
              <w:rPr>
                <w:rFonts w:ascii="Arial" w:eastAsia="Times New Roman" w:hAnsi="Arial" w:cs="Arial"/>
                <w:lang w:val="az-Latn-AZ"/>
              </w:rPr>
              <w:t>Belə ki, əvvəlki</w:t>
            </w:r>
            <w:r w:rsidR="00C67406" w:rsidRPr="00667EC6">
              <w:rPr>
                <w:rFonts w:ascii="Arial" w:eastAsia="Times New Roman" w:hAnsi="Arial" w:cs="Arial"/>
                <w:lang w:val="az-Latn-AZ" w:eastAsia="en-US"/>
              </w:rPr>
              <w:t xml:space="preserve"> qanunvericilik müvəqqəti yaşamaq üçün, o cümlədən əmək fəaliyyəti ilə məşğul olmaq üçün iş icazəsinin müddə</w:t>
            </w:r>
            <w:r w:rsidR="00C123CB" w:rsidRPr="00667EC6">
              <w:rPr>
                <w:rFonts w:ascii="Arial" w:eastAsia="Times New Roman" w:hAnsi="Arial" w:cs="Arial"/>
                <w:lang w:val="az-Latn-AZ" w:eastAsia="en-US"/>
              </w:rPr>
              <w:t>tinin dörd dəfədən artıq uzadıl</w:t>
            </w:r>
            <w:r w:rsidR="00C67406" w:rsidRPr="00667EC6">
              <w:rPr>
                <w:rFonts w:ascii="Arial" w:eastAsia="Times New Roman" w:hAnsi="Arial" w:cs="Arial"/>
                <w:lang w:val="az-Latn-AZ" w:eastAsia="en-US"/>
              </w:rPr>
              <w:t xml:space="preserve">masına yol vermirdisə, </w:t>
            </w:r>
            <w:r w:rsidR="00C123CB" w:rsidRPr="00667EC6">
              <w:rPr>
                <w:rFonts w:ascii="Arial" w:eastAsia="Times New Roman" w:hAnsi="Arial" w:cs="Arial"/>
                <w:lang w:val="az-Latn-AZ" w:eastAsia="en-US"/>
              </w:rPr>
              <w:t xml:space="preserve">Məcəllənin </w:t>
            </w:r>
            <w:r w:rsidR="00C67406" w:rsidRPr="00667EC6">
              <w:rPr>
                <w:rFonts w:ascii="Arial" w:eastAsia="Times New Roman" w:hAnsi="Arial" w:cs="Arial"/>
                <w:lang w:val="az-Latn-AZ" w:eastAsia="en-US"/>
              </w:rPr>
              <w:t>qəbulu ilə bu məhdudiyyət aradan qaldırılmışdır. Eyni zamanda,</w:t>
            </w:r>
            <w:r w:rsidR="00C67406" w:rsidRPr="00667EC6">
              <w:rPr>
                <w:rFonts w:ascii="Arial" w:eastAsia="Times New Roman" w:hAnsi="Arial" w:cs="Arial"/>
                <w:lang w:val="az-Latn-AZ"/>
              </w:rPr>
              <w:t xml:space="preserve"> Miqrasiya Məcəlləsinin 64-cü maddəsində iş icazəsinin alınması tələb olunmayan hallar göstəril</w:t>
            </w:r>
            <w:r w:rsidR="00062793">
              <w:rPr>
                <w:rFonts w:ascii="Arial" w:eastAsia="Times New Roman" w:hAnsi="Arial" w:cs="Arial"/>
                <w:lang w:val="az-Latn-AZ"/>
              </w:rPr>
              <w:softHyphen/>
            </w:r>
            <w:r w:rsidR="00C67406" w:rsidRPr="00667EC6">
              <w:rPr>
                <w:rFonts w:ascii="Arial" w:eastAsia="Times New Roman" w:hAnsi="Arial" w:cs="Arial"/>
                <w:lang w:val="az-Latn-AZ"/>
              </w:rPr>
              <w:t xml:space="preserve">mişdir. </w:t>
            </w:r>
            <w:r w:rsidR="00C67406" w:rsidRPr="00667EC6">
              <w:rPr>
                <w:rFonts w:ascii="Arial" w:eastAsia="Times New Roman" w:hAnsi="Arial" w:cs="Arial"/>
                <w:lang w:val="az-Latn-AZ" w:eastAsia="en-US"/>
              </w:rPr>
              <w:t>Miqrasiya Məcəlləsinin 75-ci maddəsin</w:t>
            </w:r>
            <w:r w:rsidR="00BB70E9" w:rsidRPr="00667EC6">
              <w:rPr>
                <w:rFonts w:ascii="Arial" w:eastAsia="Times New Roman" w:hAnsi="Arial" w:cs="Arial"/>
                <w:lang w:val="az-Latn-AZ" w:eastAsia="en-US"/>
              </w:rPr>
              <w:t>d</w:t>
            </w:r>
            <w:r w:rsidR="00C67406" w:rsidRPr="00667EC6">
              <w:rPr>
                <w:rFonts w:ascii="Arial" w:eastAsia="Times New Roman" w:hAnsi="Arial" w:cs="Arial"/>
                <w:lang w:val="az-Latn-AZ" w:eastAsia="en-US"/>
              </w:rPr>
              <w:t>ə</w:t>
            </w:r>
            <w:r w:rsidR="00BB70E9" w:rsidRPr="00667EC6">
              <w:rPr>
                <w:rFonts w:ascii="Arial" w:eastAsia="Times New Roman" w:hAnsi="Arial" w:cs="Arial"/>
                <w:lang w:val="az-Latn-AZ" w:eastAsia="en-US"/>
              </w:rPr>
              <w:t xml:space="preserve"> əməkçi miqrant</w:t>
            </w:r>
            <w:r w:rsidR="00466096">
              <w:rPr>
                <w:rFonts w:ascii="Arial" w:eastAsia="Times New Roman" w:hAnsi="Arial" w:cs="Arial"/>
                <w:lang w:val="az-Latn-AZ" w:eastAsia="en-US"/>
              </w:rPr>
              <w:softHyphen/>
            </w:r>
            <w:r w:rsidR="00BB70E9" w:rsidRPr="00667EC6">
              <w:rPr>
                <w:rFonts w:ascii="Arial" w:eastAsia="Times New Roman" w:hAnsi="Arial" w:cs="Arial"/>
                <w:lang w:val="az-Latn-AZ" w:eastAsia="en-US"/>
              </w:rPr>
              <w:t xml:space="preserve">arın hüquqları təsbit edilmişdir. Həmin maddəyə </w:t>
            </w:r>
            <w:r w:rsidR="00C67406" w:rsidRPr="00667EC6">
              <w:rPr>
                <w:rFonts w:ascii="Arial" w:eastAsia="Times New Roman" w:hAnsi="Arial" w:cs="Arial"/>
                <w:lang w:val="az-Latn-AZ" w:eastAsia="en-US"/>
              </w:rPr>
              <w:t xml:space="preserve">əsasən </w:t>
            </w:r>
            <w:r w:rsidR="00C67406" w:rsidRPr="00667EC6">
              <w:rPr>
                <w:rFonts w:ascii="Arial" w:eastAsia="Times New Roman" w:hAnsi="Arial" w:cs="Arial"/>
                <w:lang w:val="az-Latn-AZ"/>
              </w:rPr>
              <w:lastRenderedPageBreak/>
              <w:t xml:space="preserve">Azərbaycan Respublikasının Əmək Məcəlləsində nəzərdə tutulmuş </w:t>
            </w:r>
            <w:r w:rsidR="00C123CB" w:rsidRPr="00667EC6">
              <w:rPr>
                <w:rFonts w:ascii="Arial" w:eastAsia="Times New Roman" w:hAnsi="Arial" w:cs="Arial"/>
                <w:lang w:val="az-Latn-AZ"/>
              </w:rPr>
              <w:t xml:space="preserve">bəzi </w:t>
            </w:r>
            <w:r w:rsidR="00C67406" w:rsidRPr="00667EC6">
              <w:rPr>
                <w:rFonts w:ascii="Arial" w:eastAsia="Times New Roman" w:hAnsi="Arial" w:cs="Arial"/>
                <w:lang w:val="az-Latn-AZ"/>
              </w:rPr>
              <w:t>hallar istisna olmaqla, əməkçi miqrantlara əmək şəraiti ilə bağlı Azərbaycan Respublikasının vətəndaşları üçün qanunvericiliklə müəyyən olunmuş eyni şərtlər tətbiq edilir və onların əməyinin ödənilməsi qanunvericiliklə Azərbaycan Respublikasının vətəndaşları üçün müəyyən olunmuş qaydada həyata keçirilir.</w:t>
            </w:r>
          </w:p>
          <w:p w:rsidR="0016326F" w:rsidRPr="00466096" w:rsidRDefault="0016326F" w:rsidP="00705DAD">
            <w:pPr>
              <w:shd w:val="clear" w:color="auto" w:fill="FFFFFF"/>
              <w:jc w:val="both"/>
              <w:rPr>
                <w:rFonts w:ascii="Arial" w:eastAsia="Calibri" w:hAnsi="Arial" w:cs="Arial"/>
                <w:sz w:val="10"/>
                <w:szCs w:val="10"/>
                <w:lang w:val="az-Latn-AZ" w:eastAsia="en-US"/>
              </w:rPr>
            </w:pPr>
          </w:p>
          <w:p w:rsidR="007D307F" w:rsidRPr="00667EC6" w:rsidRDefault="00C67406" w:rsidP="00412408">
            <w:pPr>
              <w:jc w:val="both"/>
              <w:rPr>
                <w:rFonts w:ascii="Arial" w:hAnsi="Arial" w:cs="Arial"/>
                <w:lang w:val="az-Latn-AZ"/>
              </w:rPr>
            </w:pPr>
            <w:r w:rsidRPr="00667EC6">
              <w:rPr>
                <w:rFonts w:ascii="Arial" w:hAnsi="Arial" w:cs="Arial"/>
                <w:lang w:val="az-Latn-AZ"/>
              </w:rPr>
              <w:t xml:space="preserve">Bunlarla yanaşı, </w:t>
            </w:r>
            <w:r w:rsidR="007D307F" w:rsidRPr="00667EC6">
              <w:rPr>
                <w:rFonts w:ascii="Arial" w:hAnsi="Arial" w:cs="Arial"/>
                <w:lang w:val="az-Latn-AZ"/>
              </w:rPr>
              <w:t>“Dövlət rüsumu haqqında” Azərbay</w:t>
            </w:r>
            <w:r w:rsidR="00062793">
              <w:rPr>
                <w:rFonts w:ascii="Arial" w:hAnsi="Arial" w:cs="Arial"/>
                <w:lang w:val="az-Latn-AZ"/>
              </w:rPr>
              <w:softHyphen/>
            </w:r>
            <w:r w:rsidR="007D307F" w:rsidRPr="00667EC6">
              <w:rPr>
                <w:rFonts w:ascii="Arial" w:hAnsi="Arial" w:cs="Arial"/>
                <w:lang w:val="az-Latn-AZ"/>
              </w:rPr>
              <w:t xml:space="preserve">can Respublikasının Qanununda dəyişikliklər edilməsi barədə” </w:t>
            </w:r>
            <w:r w:rsidR="00412408" w:rsidRPr="00667EC6">
              <w:rPr>
                <w:rFonts w:ascii="Arial" w:hAnsi="Arial" w:cs="Arial"/>
                <w:lang w:val="az-Latn-AZ"/>
              </w:rPr>
              <w:t xml:space="preserve">2014-cü il </w:t>
            </w:r>
            <w:r w:rsidR="007D307F" w:rsidRPr="00667EC6">
              <w:rPr>
                <w:rFonts w:ascii="Arial" w:hAnsi="Arial" w:cs="Arial"/>
                <w:lang w:val="az-Latn-AZ"/>
              </w:rPr>
              <w:t>16 may tarixli 963-IVQD nömrəli Azərbaycan Respublikası Qanununa əsasən Azərbay</w:t>
            </w:r>
            <w:r w:rsidR="00062793">
              <w:rPr>
                <w:rFonts w:ascii="Arial" w:hAnsi="Arial" w:cs="Arial"/>
                <w:lang w:val="az-Latn-AZ"/>
              </w:rPr>
              <w:softHyphen/>
            </w:r>
            <w:r w:rsidR="007D307F" w:rsidRPr="00667EC6">
              <w:rPr>
                <w:rFonts w:ascii="Arial" w:hAnsi="Arial" w:cs="Arial"/>
                <w:lang w:val="az-Latn-AZ"/>
              </w:rPr>
              <w:t>can Respublika</w:t>
            </w:r>
            <w:r w:rsidR="00466096">
              <w:rPr>
                <w:rFonts w:ascii="Arial" w:hAnsi="Arial" w:cs="Arial"/>
                <w:lang w:val="az-Latn-AZ"/>
              </w:rPr>
              <w:softHyphen/>
            </w:r>
            <w:r w:rsidR="007D307F" w:rsidRPr="00667EC6">
              <w:rPr>
                <w:rFonts w:ascii="Arial" w:hAnsi="Arial" w:cs="Arial"/>
                <w:lang w:val="az-Latn-AZ"/>
              </w:rPr>
              <w:t>sının ərazisində haqqı ödənilən əmək fəaliyyəti ilə məşğul olmaq üçün əcnəbilərə və vətən</w:t>
            </w:r>
            <w:r w:rsidR="00062793">
              <w:rPr>
                <w:rFonts w:ascii="Arial" w:hAnsi="Arial" w:cs="Arial"/>
                <w:lang w:val="az-Latn-AZ"/>
              </w:rPr>
              <w:softHyphen/>
            </w:r>
            <w:r w:rsidR="007D307F" w:rsidRPr="00667EC6">
              <w:rPr>
                <w:rFonts w:ascii="Arial" w:hAnsi="Arial" w:cs="Arial"/>
                <w:lang w:val="az-Latn-AZ"/>
              </w:rPr>
              <w:t>daşlığı olmayan şəxslərə iş icazəsinin verilməsinə və müddətinin uzadılmasına görə ödəniləcək dövlət rüsu</w:t>
            </w:r>
            <w:r w:rsidR="00062793">
              <w:rPr>
                <w:rFonts w:ascii="Arial" w:hAnsi="Arial" w:cs="Arial"/>
                <w:lang w:val="az-Latn-AZ"/>
              </w:rPr>
              <w:softHyphen/>
            </w:r>
            <w:r w:rsidR="007D307F" w:rsidRPr="00667EC6">
              <w:rPr>
                <w:rFonts w:ascii="Arial" w:hAnsi="Arial" w:cs="Arial"/>
                <w:lang w:val="az-Latn-AZ"/>
              </w:rPr>
              <w:t>munun məbləği azaldılaraq 3 ayadək müddətə 350 manat, 6 ayadək müddətə 600 manat, 1 ilədək müddətə 1000 manat müəyyənləşdirilib.</w:t>
            </w:r>
          </w:p>
          <w:p w:rsidR="007D307F" w:rsidRPr="00667EC6" w:rsidRDefault="007D307F" w:rsidP="00412408">
            <w:pPr>
              <w:jc w:val="both"/>
              <w:rPr>
                <w:rFonts w:ascii="Arial" w:eastAsia="Times New Roman" w:hAnsi="Arial" w:cs="Arial"/>
                <w:lang w:val="az-Latn-AZ"/>
              </w:rPr>
            </w:pPr>
            <w:r w:rsidRPr="00667EC6">
              <w:rPr>
                <w:rFonts w:ascii="Arial" w:eastAsia="Times New Roman" w:hAnsi="Arial" w:cs="Arial"/>
                <w:lang w:val="az-Latn-AZ"/>
              </w:rPr>
              <w:t>“Azərbaycan Respublikası Miqrasiya Məcəlləsinə dəyişik</w:t>
            </w:r>
            <w:r w:rsidR="00466096">
              <w:rPr>
                <w:rFonts w:ascii="Arial" w:eastAsia="Times New Roman" w:hAnsi="Arial" w:cs="Arial"/>
                <w:lang w:val="az-Latn-AZ"/>
              </w:rPr>
              <w:softHyphen/>
            </w:r>
            <w:r w:rsidRPr="00667EC6">
              <w:rPr>
                <w:rFonts w:ascii="Arial" w:eastAsia="Times New Roman" w:hAnsi="Arial" w:cs="Arial"/>
                <w:lang w:val="az-Latn-AZ"/>
              </w:rPr>
              <w:t>liklər edilməsi haqqında” Azərbaycan Respub</w:t>
            </w:r>
            <w:r w:rsidR="00062793">
              <w:rPr>
                <w:rFonts w:ascii="Arial" w:eastAsia="Times New Roman" w:hAnsi="Arial" w:cs="Arial"/>
                <w:lang w:val="az-Latn-AZ"/>
              </w:rPr>
              <w:softHyphen/>
            </w:r>
            <w:r w:rsidRPr="00667EC6">
              <w:rPr>
                <w:rFonts w:ascii="Arial" w:eastAsia="Times New Roman" w:hAnsi="Arial" w:cs="Arial"/>
                <w:lang w:val="az-Latn-AZ"/>
              </w:rPr>
              <w:t xml:space="preserve">likasının </w:t>
            </w:r>
            <w:r w:rsidR="00412408" w:rsidRPr="00667EC6">
              <w:rPr>
                <w:rFonts w:ascii="Arial" w:eastAsia="Times New Roman" w:hAnsi="Arial" w:cs="Arial"/>
                <w:lang w:val="az-Latn-AZ"/>
              </w:rPr>
              <w:t xml:space="preserve">2014-cü il </w:t>
            </w:r>
            <w:r w:rsidRPr="00667EC6">
              <w:rPr>
                <w:rFonts w:ascii="Arial" w:eastAsia="Times New Roman" w:hAnsi="Arial" w:cs="Arial"/>
                <w:lang w:val="az-Latn-AZ"/>
              </w:rPr>
              <w:t>17 oktyabr tarixli 1071-IVQD nömrəli Qanununa əsasən Miqrasiya Məcəlləsin</w:t>
            </w:r>
            <w:r w:rsidR="007F4C48" w:rsidRPr="00667EC6">
              <w:rPr>
                <w:rFonts w:ascii="Arial" w:eastAsia="Times New Roman" w:hAnsi="Arial" w:cs="Arial"/>
                <w:lang w:val="az-Latn-AZ"/>
              </w:rPr>
              <w:t>ə</w:t>
            </w:r>
            <w:r w:rsidRPr="00667EC6">
              <w:rPr>
                <w:rFonts w:ascii="Arial" w:eastAsia="Times New Roman" w:hAnsi="Arial" w:cs="Arial"/>
                <w:lang w:val="az-Latn-AZ"/>
              </w:rPr>
              <w:t xml:space="preserve"> 64.06-1-ci </w:t>
            </w:r>
            <w:r w:rsidR="007F4C48" w:rsidRPr="00667EC6">
              <w:rPr>
                <w:rFonts w:ascii="Arial" w:eastAsia="Times New Roman" w:hAnsi="Arial" w:cs="Arial"/>
                <w:lang w:val="az-Latn-AZ"/>
              </w:rPr>
              <w:t>maddə</w:t>
            </w:r>
            <w:r w:rsidRPr="00667EC6">
              <w:rPr>
                <w:rFonts w:ascii="Arial" w:eastAsia="Times New Roman" w:hAnsi="Arial" w:cs="Arial"/>
                <w:lang w:val="az-Latn-AZ"/>
              </w:rPr>
              <w:t xml:space="preserve"> əlavə edilmişdir. Belə ki, həmin </w:t>
            </w:r>
            <w:r w:rsidR="00062793">
              <w:rPr>
                <w:rFonts w:ascii="Arial" w:eastAsia="Times New Roman" w:hAnsi="Arial" w:cs="Arial"/>
                <w:lang w:val="az-Latn-AZ"/>
              </w:rPr>
              <w:t>maddəyə</w:t>
            </w:r>
            <w:r w:rsidRPr="00667EC6">
              <w:rPr>
                <w:rFonts w:ascii="Arial" w:eastAsia="Times New Roman" w:hAnsi="Arial" w:cs="Arial"/>
                <w:lang w:val="az-Latn-AZ"/>
              </w:rPr>
              <w:t xml:space="preserve"> əsasən iş icazəsinin alınması tələb olunmayan şəxslər sırasına Azərbaycan </w:t>
            </w:r>
            <w:r w:rsidR="007F4C48" w:rsidRPr="00667EC6">
              <w:rPr>
                <w:rFonts w:ascii="Arial" w:eastAsia="Times New Roman" w:hAnsi="Arial" w:cs="Arial"/>
                <w:lang w:val="az-Latn-AZ"/>
              </w:rPr>
              <w:t>Respublikası Silahlı Qüvvələrin</w:t>
            </w:r>
            <w:r w:rsidRPr="00667EC6">
              <w:rPr>
                <w:rFonts w:ascii="Arial" w:eastAsia="Times New Roman" w:hAnsi="Arial" w:cs="Arial"/>
                <w:lang w:val="az-Latn-AZ"/>
              </w:rPr>
              <w:t>ə və Azərbaycan Respubli</w:t>
            </w:r>
            <w:r w:rsidR="00466096">
              <w:rPr>
                <w:rFonts w:ascii="Arial" w:eastAsia="Times New Roman" w:hAnsi="Arial" w:cs="Arial"/>
                <w:lang w:val="az-Latn-AZ"/>
              </w:rPr>
              <w:softHyphen/>
            </w:r>
            <w:r w:rsidRPr="00667EC6">
              <w:rPr>
                <w:rFonts w:ascii="Arial" w:eastAsia="Times New Roman" w:hAnsi="Arial" w:cs="Arial"/>
                <w:lang w:val="az-Latn-AZ"/>
              </w:rPr>
              <w:t>kası qanunvericiliyinə uyğun olaraq yaradılmış başqa  silahlı birləşmələrinə xidmətə və ya işə dəvət olunan hərbi qulluqçular və mütəxəssislər əlavə edilmişdir.</w:t>
            </w:r>
          </w:p>
          <w:p w:rsidR="00FC708B" w:rsidRPr="00667EC6" w:rsidRDefault="00FC708B" w:rsidP="00412408">
            <w:pPr>
              <w:jc w:val="both"/>
              <w:rPr>
                <w:rFonts w:ascii="Arial" w:eastAsia="Times New Roman" w:hAnsi="Arial" w:cs="Arial"/>
                <w:lang w:val="az-Latn-AZ" w:eastAsia="en-US"/>
              </w:rPr>
            </w:pPr>
            <w:r w:rsidRPr="00667EC6">
              <w:rPr>
                <w:rFonts w:ascii="Arial" w:eastAsia="Times New Roman" w:hAnsi="Arial" w:cs="Arial"/>
                <w:lang w:val="az-Latn-AZ"/>
              </w:rPr>
              <w:t xml:space="preserve">Həmçinin, </w:t>
            </w:r>
            <w:r w:rsidR="00412408" w:rsidRPr="00667EC6">
              <w:rPr>
                <w:rFonts w:ascii="Arial" w:eastAsia="Times New Roman" w:hAnsi="Arial" w:cs="Arial"/>
                <w:lang w:val="az-Latn-AZ"/>
              </w:rPr>
              <w:t xml:space="preserve">2014-cü il </w:t>
            </w:r>
            <w:r w:rsidRPr="00667EC6">
              <w:rPr>
                <w:rFonts w:ascii="Arial" w:eastAsia="Times New Roman" w:hAnsi="Arial" w:cs="Arial"/>
                <w:lang w:val="az-Latn-AZ"/>
              </w:rPr>
              <w:t>7 fevral tarixli Azərbaycan Respub</w:t>
            </w:r>
            <w:r w:rsidR="00466096">
              <w:rPr>
                <w:rFonts w:ascii="Arial" w:eastAsia="Times New Roman" w:hAnsi="Arial" w:cs="Arial"/>
                <w:lang w:val="az-Latn-AZ"/>
              </w:rPr>
              <w:softHyphen/>
            </w:r>
            <w:r w:rsidRPr="00667EC6">
              <w:rPr>
                <w:rFonts w:ascii="Arial" w:eastAsia="Times New Roman" w:hAnsi="Arial" w:cs="Arial"/>
                <w:lang w:val="az-Latn-AZ"/>
              </w:rPr>
              <w:t xml:space="preserve">likası Nazirlər Kabinetinin 39 nömrəli Qərarı ilə </w:t>
            </w:r>
            <w:r w:rsidRPr="00667EC6">
              <w:rPr>
                <w:rFonts w:ascii="Arial" w:eastAsia="Times New Roman" w:hAnsi="Arial" w:cs="Arial"/>
                <w:lang w:val="az-Latn-AZ" w:eastAsia="en-US"/>
              </w:rPr>
              <w:t>“Azərbaycan Respublikasının ərazisində haqqı ödənilən əmək fəaliy</w:t>
            </w:r>
            <w:r w:rsidRPr="00667EC6">
              <w:rPr>
                <w:rFonts w:ascii="Arial" w:eastAsia="Times New Roman" w:hAnsi="Arial" w:cs="Arial"/>
                <w:lang w:val="az-Latn-AZ" w:eastAsia="en-US"/>
              </w:rPr>
              <w:softHyphen/>
              <w:t>yəti ilə məşğul olmaq üçün əcnəbilərə və ya vətəndaş</w:t>
            </w:r>
            <w:r w:rsidRPr="00667EC6">
              <w:rPr>
                <w:rFonts w:ascii="Arial" w:eastAsia="Times New Roman" w:hAnsi="Arial" w:cs="Arial"/>
                <w:lang w:val="az-Latn-AZ" w:eastAsia="en-US"/>
              </w:rPr>
              <w:softHyphen/>
              <w:t>lığı olmayan şəxslərə verilən iş icazəsi blankının ciddi hesab</w:t>
            </w:r>
            <w:r w:rsidR="007F4C48" w:rsidRPr="00667EC6">
              <w:rPr>
                <w:rFonts w:ascii="Arial" w:eastAsia="Times New Roman" w:hAnsi="Arial" w:cs="Arial"/>
                <w:lang w:val="az-Latn-AZ" w:eastAsia="en-US"/>
              </w:rPr>
              <w:t xml:space="preserve">at sənədi kimi uçotu Qaydaları” </w:t>
            </w:r>
            <w:r w:rsidRPr="00667EC6">
              <w:rPr>
                <w:rFonts w:ascii="Arial" w:eastAsia="Times New Roman" w:hAnsi="Arial" w:cs="Arial"/>
                <w:lang w:val="az-Latn-AZ" w:eastAsia="en-US"/>
              </w:rPr>
              <w:t xml:space="preserve">və </w:t>
            </w:r>
            <w:r w:rsidR="007F4C48" w:rsidRPr="00667EC6">
              <w:rPr>
                <w:rFonts w:ascii="Arial" w:eastAsia="Times New Roman" w:hAnsi="Arial" w:cs="Arial"/>
                <w:lang w:val="az-Latn-AZ" w:eastAsia="en-US"/>
              </w:rPr>
              <w:t>“</w:t>
            </w:r>
            <w:r w:rsidRPr="00667EC6">
              <w:rPr>
                <w:rFonts w:ascii="Arial" w:eastAsia="Times New Roman" w:hAnsi="Arial" w:cs="Arial"/>
                <w:lang w:val="az-Latn-AZ" w:eastAsia="en-US"/>
              </w:rPr>
              <w:t>Azərbay</w:t>
            </w:r>
            <w:r w:rsidRPr="00667EC6">
              <w:rPr>
                <w:rFonts w:ascii="Arial" w:eastAsia="Times New Roman" w:hAnsi="Arial" w:cs="Arial"/>
                <w:lang w:val="az-Latn-AZ" w:eastAsia="en-US"/>
              </w:rPr>
              <w:softHyphen/>
              <w:t>can Respublikasının ərazisində haqqı ödənilən əmək fəaliyyəti ilə məşğul olmaq üçün əcnəbi</w:t>
            </w:r>
            <w:r w:rsidRPr="00667EC6">
              <w:rPr>
                <w:rFonts w:ascii="Arial" w:eastAsia="Times New Roman" w:hAnsi="Arial" w:cs="Arial"/>
                <w:lang w:val="az-Latn-AZ" w:eastAsia="en-US"/>
              </w:rPr>
              <w:softHyphen/>
              <w:t>lərə və ya vətəndaşlığı olmayan şəxslərə verilən iş icazəsinin təsvirinin, spesifika</w:t>
            </w:r>
            <w:r w:rsidR="00062793">
              <w:rPr>
                <w:rFonts w:ascii="Arial" w:eastAsia="Times New Roman" w:hAnsi="Arial" w:cs="Arial"/>
                <w:lang w:val="az-Latn-AZ" w:eastAsia="en-US"/>
              </w:rPr>
              <w:softHyphen/>
            </w:r>
            <w:r w:rsidRPr="00667EC6">
              <w:rPr>
                <w:rFonts w:ascii="Arial" w:eastAsia="Times New Roman" w:hAnsi="Arial" w:cs="Arial"/>
                <w:lang w:val="az-Latn-AZ" w:eastAsia="en-US"/>
              </w:rPr>
              <w:t>si</w:t>
            </w:r>
            <w:r w:rsidR="00062793">
              <w:rPr>
                <w:rFonts w:ascii="Arial" w:eastAsia="Times New Roman" w:hAnsi="Arial" w:cs="Arial"/>
                <w:lang w:val="az-Latn-AZ" w:eastAsia="en-US"/>
              </w:rPr>
              <w:softHyphen/>
            </w:r>
            <w:r w:rsidRPr="00667EC6">
              <w:rPr>
                <w:rFonts w:ascii="Arial" w:eastAsia="Times New Roman" w:hAnsi="Arial" w:cs="Arial"/>
                <w:lang w:val="az-Latn-AZ" w:eastAsia="en-US"/>
              </w:rPr>
              <w:t>yasının və nümunəsi</w:t>
            </w:r>
            <w:r w:rsidR="007F4C48" w:rsidRPr="00667EC6">
              <w:rPr>
                <w:rFonts w:ascii="Arial" w:eastAsia="Times New Roman" w:hAnsi="Arial" w:cs="Arial"/>
                <w:lang w:val="az-Latn-AZ" w:eastAsia="en-US"/>
              </w:rPr>
              <w:t>”</w:t>
            </w:r>
            <w:r w:rsidRPr="00667EC6">
              <w:rPr>
                <w:rFonts w:ascii="Arial" w:eastAsia="Times New Roman" w:hAnsi="Arial" w:cs="Arial"/>
                <w:lang w:val="az-Latn-AZ" w:eastAsia="en-US"/>
              </w:rPr>
              <w:t xml:space="preserve">, 40 nömrəli Qərarı ilə </w:t>
            </w:r>
            <w:r w:rsidR="002C01AD" w:rsidRPr="00667EC6">
              <w:rPr>
                <w:rFonts w:ascii="Arial" w:eastAsia="Times New Roman" w:hAnsi="Arial" w:cs="Arial"/>
                <w:lang w:val="az-Latn-AZ" w:eastAsia="en-US"/>
              </w:rPr>
              <w:t>isə “</w:t>
            </w:r>
            <w:r w:rsidRPr="00667EC6">
              <w:rPr>
                <w:rFonts w:ascii="Arial" w:eastAsia="Times New Roman" w:hAnsi="Arial" w:cs="Arial"/>
                <w:lang w:val="az-Latn-AZ" w:eastAsia="en-US"/>
              </w:rPr>
              <w:t>Azər</w:t>
            </w:r>
            <w:r w:rsidR="00466096">
              <w:rPr>
                <w:rFonts w:ascii="Arial" w:eastAsia="Times New Roman" w:hAnsi="Arial" w:cs="Arial"/>
                <w:lang w:val="az-Latn-AZ" w:eastAsia="en-US"/>
              </w:rPr>
              <w:softHyphen/>
            </w:r>
            <w:r w:rsidRPr="00667EC6">
              <w:rPr>
                <w:rFonts w:ascii="Arial" w:eastAsia="Times New Roman" w:hAnsi="Arial" w:cs="Arial"/>
                <w:lang w:val="az-Latn-AZ" w:eastAsia="en-US"/>
              </w:rPr>
              <w:t xml:space="preserve">baycan Respublikasının ərazisində haqqı ödənilən əmək </w:t>
            </w:r>
            <w:r w:rsidRPr="00667EC6">
              <w:rPr>
                <w:rFonts w:ascii="Arial" w:eastAsia="Times New Roman" w:hAnsi="Arial" w:cs="Arial"/>
                <w:lang w:val="az-Latn-AZ" w:eastAsia="en-US"/>
              </w:rPr>
              <w:lastRenderedPageBreak/>
              <w:t>fəaliyyəti ilə məşğul olmaq üçün əcnə</w:t>
            </w:r>
            <w:r w:rsidRPr="00667EC6">
              <w:rPr>
                <w:rFonts w:ascii="Arial" w:eastAsia="Times New Roman" w:hAnsi="Arial" w:cs="Arial"/>
                <w:lang w:val="az-Latn-AZ" w:eastAsia="en-US"/>
              </w:rPr>
              <w:softHyphen/>
              <w:t>bilərə və vətən</w:t>
            </w:r>
            <w:r w:rsidRPr="00667EC6">
              <w:rPr>
                <w:rFonts w:ascii="Arial" w:eastAsia="Times New Roman" w:hAnsi="Arial" w:cs="Arial"/>
                <w:lang w:val="az-Latn-AZ" w:eastAsia="en-US"/>
              </w:rPr>
              <w:softHyphen/>
              <w:t>daşlığı olmayan şəxslərə iş icazəsinin verilməsi (müddəti</w:t>
            </w:r>
            <w:r w:rsidR="00466096">
              <w:rPr>
                <w:rFonts w:ascii="Arial" w:eastAsia="Times New Roman" w:hAnsi="Arial" w:cs="Arial"/>
                <w:lang w:val="az-Latn-AZ" w:eastAsia="en-US"/>
              </w:rPr>
              <w:softHyphen/>
            </w:r>
            <w:r w:rsidRPr="00667EC6">
              <w:rPr>
                <w:rFonts w:ascii="Arial" w:eastAsia="Times New Roman" w:hAnsi="Arial" w:cs="Arial"/>
                <w:lang w:val="az-Latn-AZ" w:eastAsia="en-US"/>
              </w:rPr>
              <w:t>nin uzadılması) üçün ərizə-anket nümu</w:t>
            </w:r>
            <w:r w:rsidRPr="00667EC6">
              <w:rPr>
                <w:rFonts w:ascii="Arial" w:eastAsia="Times New Roman" w:hAnsi="Arial" w:cs="Arial"/>
                <w:lang w:val="az-Latn-AZ" w:eastAsia="en-US"/>
              </w:rPr>
              <w:softHyphen/>
              <w:t>nəsi</w:t>
            </w:r>
            <w:r w:rsidR="002C01AD" w:rsidRPr="00667EC6">
              <w:rPr>
                <w:rFonts w:ascii="Arial" w:eastAsia="Times New Roman" w:hAnsi="Arial" w:cs="Arial"/>
                <w:lang w:val="az-Latn-AZ" w:eastAsia="en-US"/>
              </w:rPr>
              <w:t>”</w:t>
            </w:r>
            <w:r w:rsidRPr="00667EC6">
              <w:rPr>
                <w:rFonts w:ascii="Arial" w:eastAsia="Times New Roman" w:hAnsi="Arial" w:cs="Arial"/>
                <w:lang w:val="az-Latn-AZ" w:eastAsia="en-US"/>
              </w:rPr>
              <w:t xml:space="preserve"> təsdiq edilmişdir.</w:t>
            </w:r>
          </w:p>
          <w:p w:rsidR="007D307F" w:rsidRPr="00667EC6" w:rsidRDefault="007D307F" w:rsidP="00CA773F">
            <w:pPr>
              <w:jc w:val="both"/>
              <w:rPr>
                <w:rFonts w:ascii="Arial" w:eastAsia="Times New Roman" w:hAnsi="Arial" w:cs="Arial"/>
                <w:lang w:val="az-Latn-AZ"/>
              </w:rPr>
            </w:pPr>
            <w:r w:rsidRPr="00667EC6">
              <w:rPr>
                <w:rFonts w:ascii="Arial" w:eastAsia="Times New Roman" w:hAnsi="Arial" w:cs="Arial"/>
                <w:lang w:val="az-Latn-AZ"/>
              </w:rPr>
              <w:t xml:space="preserve">Bundan əlavə, Azərbaycan Respublikası Nazirlər Kabinetinin </w:t>
            </w:r>
            <w:r w:rsidR="00CA773F" w:rsidRPr="00667EC6">
              <w:rPr>
                <w:rFonts w:ascii="Arial" w:eastAsia="Times New Roman" w:hAnsi="Arial" w:cs="Arial"/>
                <w:lang w:val="az-Latn-AZ"/>
              </w:rPr>
              <w:t xml:space="preserve">2014-cü il </w:t>
            </w:r>
            <w:r w:rsidRPr="00667EC6">
              <w:rPr>
                <w:rFonts w:ascii="Arial" w:eastAsia="Times New Roman" w:hAnsi="Arial" w:cs="Arial"/>
                <w:lang w:val="az-Latn-AZ"/>
              </w:rPr>
              <w:t>4 dekabr tarixli 387 saylı qərarı ilə “İl ərzində 90 gündən çox olmayan müddətdə Azərbaycan Respublikasında ezamiyyətdə olan əcnəbilərə və vətəndaşlığı olmayan şəxslərə iş icazəsinin alınması tələb olunmayan fəaliyyət sahələrinin Siyahısı” təsdiq edilmişdir.</w:t>
            </w:r>
          </w:p>
          <w:p w:rsidR="00FE1652" w:rsidRPr="00062793" w:rsidRDefault="00FE1652" w:rsidP="00705DAD">
            <w:pPr>
              <w:jc w:val="both"/>
              <w:rPr>
                <w:rFonts w:ascii="Arial" w:eastAsia="Times New Roman" w:hAnsi="Arial" w:cs="Arial"/>
                <w:sz w:val="10"/>
                <w:szCs w:val="10"/>
                <w:lang w:val="az-Latn-AZ"/>
              </w:rPr>
            </w:pPr>
          </w:p>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 xml:space="preserve">Əmək miqrasiyası sahəsində idarəetmə sisteminin təkmilləşdirilməsi və bu sahədə beynəlxalq təcrübənin öyrənilməsi məqsədilə bir sıra işlər görülmüşdür. </w:t>
            </w:r>
          </w:p>
          <w:p w:rsidR="00602556" w:rsidRPr="00667EC6" w:rsidRDefault="007D307F" w:rsidP="00412408">
            <w:pPr>
              <w:jc w:val="both"/>
              <w:rPr>
                <w:rFonts w:ascii="Arial" w:hAnsi="Arial" w:cs="Arial"/>
                <w:lang w:val="az-Latn-AZ"/>
              </w:rPr>
            </w:pPr>
            <w:r w:rsidRPr="00667EC6">
              <w:rPr>
                <w:rFonts w:ascii="Arial" w:eastAsia="Times New Roman" w:hAnsi="Arial" w:cs="Arial"/>
                <w:lang w:val="az-Latn-AZ"/>
              </w:rPr>
              <w:t xml:space="preserve">Belə ki, </w:t>
            </w:r>
            <w:r w:rsidR="00412408" w:rsidRPr="00667EC6">
              <w:rPr>
                <w:rFonts w:ascii="Arial" w:hAnsi="Arial" w:cs="Arial"/>
                <w:lang w:val="az-Latn-AZ"/>
              </w:rPr>
              <w:t xml:space="preserve">2012-ci il </w:t>
            </w:r>
            <w:r w:rsidR="00602556" w:rsidRPr="00667EC6">
              <w:rPr>
                <w:rFonts w:ascii="Arial" w:hAnsi="Arial" w:cs="Arial"/>
                <w:lang w:val="az-Latn-AZ"/>
              </w:rPr>
              <w:t>30 mart tarixdə Bakı şəhərində “Beynəlxalq Əmək Təşkilatı tərəfindən Rusiya Federa</w:t>
            </w:r>
            <w:r w:rsidR="00062793">
              <w:rPr>
                <w:rFonts w:ascii="Arial" w:hAnsi="Arial" w:cs="Arial"/>
                <w:lang w:val="az-Latn-AZ"/>
              </w:rPr>
              <w:softHyphen/>
            </w:r>
            <w:r w:rsidR="00602556" w:rsidRPr="00667EC6">
              <w:rPr>
                <w:rFonts w:ascii="Arial" w:hAnsi="Arial" w:cs="Arial"/>
                <w:lang w:val="az-Latn-AZ"/>
              </w:rPr>
              <w:t>siyasında əməkçi miqrantların müdafiəsinin gücləndi</w:t>
            </w:r>
            <w:r w:rsidR="00062793">
              <w:rPr>
                <w:rFonts w:ascii="Arial" w:hAnsi="Arial" w:cs="Arial"/>
                <w:lang w:val="az-Latn-AZ"/>
              </w:rPr>
              <w:softHyphen/>
            </w:r>
            <w:r w:rsidR="00602556" w:rsidRPr="00667EC6">
              <w:rPr>
                <w:rFonts w:ascii="Arial" w:hAnsi="Arial" w:cs="Arial"/>
                <w:lang w:val="az-Latn-AZ"/>
              </w:rPr>
              <w:t>rilməsi və Cənubi Qafqaz ölkələrində miqrasiya</w:t>
            </w:r>
            <w:r w:rsidR="00CA773F" w:rsidRPr="00667EC6">
              <w:rPr>
                <w:rFonts w:ascii="Arial" w:hAnsi="Arial" w:cs="Arial"/>
                <w:lang w:val="az-Latn-AZ"/>
              </w:rPr>
              <w:t>sı</w:t>
            </w:r>
            <w:r w:rsidR="00602556" w:rsidRPr="00667EC6">
              <w:rPr>
                <w:rFonts w:ascii="Arial" w:hAnsi="Arial" w:cs="Arial"/>
                <w:lang w:val="az-Latn-AZ"/>
              </w:rPr>
              <w:t xml:space="preserve">nın inkişaf təsirinin artırılması layihəsinin məsləhətləşmə şurasının yekun yığıncağı”nda, həmçinin </w:t>
            </w:r>
            <w:r w:rsidR="00412408" w:rsidRPr="00667EC6">
              <w:rPr>
                <w:rFonts w:ascii="Arial" w:hAnsi="Arial" w:cs="Arial"/>
                <w:lang w:val="az-Latn-AZ"/>
              </w:rPr>
              <w:t xml:space="preserve">2012-ci il </w:t>
            </w:r>
            <w:r w:rsidR="00602556" w:rsidRPr="00667EC6">
              <w:rPr>
                <w:rFonts w:ascii="Arial" w:hAnsi="Arial" w:cs="Arial"/>
                <w:lang w:val="az-Latn-AZ"/>
              </w:rPr>
              <w:t xml:space="preserve">12 aprel-2 may tarixlərdə Çin Xalq Respublikasında “İnkişaf etməkdə olan ölkələrin əmək sahəsində əməkdaşlığı” və </w:t>
            </w:r>
            <w:r w:rsidR="00412408" w:rsidRPr="00667EC6">
              <w:rPr>
                <w:rFonts w:ascii="Arial" w:hAnsi="Arial" w:cs="Arial"/>
                <w:lang w:val="az-Latn-AZ"/>
              </w:rPr>
              <w:t xml:space="preserve">2012-ci il </w:t>
            </w:r>
            <w:r w:rsidR="00602556" w:rsidRPr="00667EC6">
              <w:rPr>
                <w:rFonts w:ascii="Arial" w:hAnsi="Arial" w:cs="Arial"/>
                <w:lang w:val="az-Latn-AZ"/>
              </w:rPr>
              <w:t>19-20 sentyabr tarixlərdə Türkiyə Respublikasında “Qeyri-qanuni əmək miqrasi</w:t>
            </w:r>
            <w:r w:rsidR="00062793">
              <w:rPr>
                <w:rFonts w:ascii="Arial" w:hAnsi="Arial" w:cs="Arial"/>
                <w:lang w:val="az-Latn-AZ"/>
              </w:rPr>
              <w:softHyphen/>
            </w:r>
            <w:r w:rsidR="00602556" w:rsidRPr="00667EC6">
              <w:rPr>
                <w:rFonts w:ascii="Arial" w:hAnsi="Arial" w:cs="Arial"/>
                <w:lang w:val="az-Latn-AZ"/>
              </w:rPr>
              <w:t>ya</w:t>
            </w:r>
            <w:r w:rsidR="00E14F90" w:rsidRPr="00667EC6">
              <w:rPr>
                <w:rFonts w:ascii="Arial" w:hAnsi="Arial" w:cs="Arial"/>
                <w:lang w:val="az-Latn-AZ"/>
              </w:rPr>
              <w:t>sı</w:t>
            </w:r>
            <w:r w:rsidR="00602556" w:rsidRPr="00667EC6">
              <w:rPr>
                <w:rFonts w:ascii="Arial" w:hAnsi="Arial" w:cs="Arial"/>
                <w:lang w:val="az-Latn-AZ"/>
              </w:rPr>
              <w:t>nın təhdidləri: davamlı strategiyalara regional yanaşma” adlı seminarlarda Dövlət Miqrasiya Xidmə</w:t>
            </w:r>
            <w:r w:rsidR="00062793">
              <w:rPr>
                <w:rFonts w:ascii="Arial" w:hAnsi="Arial" w:cs="Arial"/>
                <w:lang w:val="az-Latn-AZ"/>
              </w:rPr>
              <w:softHyphen/>
            </w:r>
            <w:r w:rsidR="00602556" w:rsidRPr="00667EC6">
              <w:rPr>
                <w:rFonts w:ascii="Arial" w:hAnsi="Arial" w:cs="Arial"/>
                <w:lang w:val="az-Latn-AZ"/>
              </w:rPr>
              <w:t xml:space="preserve">tinin  əməkdaşları iştirak etmişlər. Eyni zamanda, </w:t>
            </w:r>
            <w:r w:rsidR="00412408" w:rsidRPr="00667EC6">
              <w:rPr>
                <w:rFonts w:ascii="Arial" w:hAnsi="Arial" w:cs="Arial"/>
                <w:lang w:val="az-Latn-AZ"/>
              </w:rPr>
              <w:t xml:space="preserve">2012-ci il </w:t>
            </w:r>
            <w:r w:rsidR="00602556" w:rsidRPr="00667EC6">
              <w:rPr>
                <w:rFonts w:ascii="Arial" w:hAnsi="Arial" w:cs="Arial"/>
                <w:lang w:val="az-Latn-AZ"/>
              </w:rPr>
              <w:t>12-15 iyun tarixlərdə Rusiya Federasiya</w:t>
            </w:r>
            <w:r w:rsidR="00062793">
              <w:rPr>
                <w:rFonts w:ascii="Arial" w:hAnsi="Arial" w:cs="Arial"/>
                <w:lang w:val="az-Latn-AZ"/>
              </w:rPr>
              <w:softHyphen/>
            </w:r>
            <w:r w:rsidR="00602556" w:rsidRPr="00667EC6">
              <w:rPr>
                <w:rFonts w:ascii="Arial" w:hAnsi="Arial" w:cs="Arial"/>
                <w:lang w:val="az-Latn-AZ"/>
              </w:rPr>
              <w:t>sın</w:t>
            </w:r>
            <w:r w:rsidR="00062793">
              <w:rPr>
                <w:rFonts w:ascii="Arial" w:hAnsi="Arial" w:cs="Arial"/>
                <w:lang w:val="az-Latn-AZ"/>
              </w:rPr>
              <w:softHyphen/>
            </w:r>
            <w:r w:rsidR="00602556" w:rsidRPr="00667EC6">
              <w:rPr>
                <w:rFonts w:ascii="Arial" w:hAnsi="Arial" w:cs="Arial"/>
                <w:lang w:val="az-Latn-AZ"/>
              </w:rPr>
              <w:t>da keçirilmiş Müstəqil Dövlətlər Birliyi iştirakçı dövlətlərin Miqrasiya Orqanları Rəhbərləri Şurasının on birinci iclasında “Əmək fəaliyyətinin həyata keçirilməsinə görə patentlərin verilməsi üzrə Rusiya Federasiyası Federal Miqrasiya Xidmətinin iş təcrü</w:t>
            </w:r>
            <w:r w:rsidR="005C1B1A">
              <w:rPr>
                <w:rFonts w:ascii="Arial" w:hAnsi="Arial" w:cs="Arial"/>
                <w:lang w:val="az-Latn-AZ"/>
              </w:rPr>
              <w:softHyphen/>
            </w:r>
            <w:r w:rsidR="00602556" w:rsidRPr="00667EC6">
              <w:rPr>
                <w:rFonts w:ascii="Arial" w:hAnsi="Arial" w:cs="Arial"/>
                <w:lang w:val="az-Latn-AZ"/>
              </w:rPr>
              <w:t>bəsi  haqqında”  məruzə dinlənilmişdir.</w:t>
            </w:r>
          </w:p>
          <w:p w:rsidR="004611AC" w:rsidRPr="00667EC6" w:rsidRDefault="008A21D1" w:rsidP="00705DAD">
            <w:pPr>
              <w:jc w:val="both"/>
              <w:rPr>
                <w:rFonts w:ascii="Arial" w:hAnsi="Arial" w:cs="Arial"/>
                <w:lang w:val="az-Latn-AZ"/>
              </w:rPr>
            </w:pPr>
            <w:r w:rsidRPr="00667EC6">
              <w:rPr>
                <w:rFonts w:ascii="Arial" w:eastAsia="Times New Roman" w:hAnsi="Arial" w:cs="Arial"/>
                <w:color w:val="000000"/>
                <w:lang w:val="az-Latn-AZ"/>
              </w:rPr>
              <w:t xml:space="preserve">Dövlət Miqrasiya </w:t>
            </w:r>
            <w:r w:rsidRPr="00667EC6">
              <w:rPr>
                <w:rFonts w:ascii="Arial" w:eastAsia="Times New Roman" w:hAnsi="Arial" w:cs="Arial"/>
                <w:lang w:val="az-Latn-AZ"/>
              </w:rPr>
              <w:t>Xidmətinin 2013-cü ilin yanvarından Avropa İttifaqı (Aİ) ilə birgə həyata keçirdiyi “Azərbaycan Respublikası Dövlət Miqrasiya Xidməti və ona tabe idarələrin kollektivinin professional inkişafı və bacarıqla</w:t>
            </w:r>
            <w:r w:rsidR="00466096">
              <w:rPr>
                <w:rFonts w:ascii="Arial" w:eastAsia="Times New Roman" w:hAnsi="Arial" w:cs="Arial"/>
                <w:lang w:val="az-Latn-AZ"/>
              </w:rPr>
              <w:softHyphen/>
            </w:r>
            <w:r w:rsidRPr="00667EC6">
              <w:rPr>
                <w:rFonts w:ascii="Arial" w:eastAsia="Times New Roman" w:hAnsi="Arial" w:cs="Arial"/>
                <w:lang w:val="az-Latn-AZ"/>
              </w:rPr>
              <w:t>rı</w:t>
            </w:r>
            <w:r w:rsidR="00466096">
              <w:rPr>
                <w:rFonts w:ascii="Arial" w:eastAsia="Times New Roman" w:hAnsi="Arial" w:cs="Arial"/>
                <w:lang w:val="az-Latn-AZ"/>
              </w:rPr>
              <w:softHyphen/>
            </w:r>
            <w:r w:rsidRPr="00667EC6">
              <w:rPr>
                <w:rFonts w:ascii="Arial" w:eastAsia="Times New Roman" w:hAnsi="Arial" w:cs="Arial"/>
                <w:lang w:val="az-Latn-AZ"/>
              </w:rPr>
              <w:t>nın artırılmasına və miqrasiya haqqında cari qanunve</w:t>
            </w:r>
            <w:r w:rsidR="00466096">
              <w:rPr>
                <w:rFonts w:ascii="Arial" w:eastAsia="Times New Roman" w:hAnsi="Arial" w:cs="Arial"/>
                <w:lang w:val="az-Latn-AZ"/>
              </w:rPr>
              <w:softHyphen/>
            </w:r>
            <w:r w:rsidRPr="00667EC6">
              <w:rPr>
                <w:rFonts w:ascii="Arial" w:eastAsia="Times New Roman" w:hAnsi="Arial" w:cs="Arial"/>
                <w:lang w:val="az-Latn-AZ"/>
              </w:rPr>
              <w:t>riciliyin Aİ standartlarına uyğunlaşdırıl</w:t>
            </w:r>
            <w:r w:rsidR="005C1B1A">
              <w:rPr>
                <w:rFonts w:ascii="Arial" w:eastAsia="Times New Roman" w:hAnsi="Arial" w:cs="Arial"/>
                <w:lang w:val="az-Latn-AZ"/>
              </w:rPr>
              <w:softHyphen/>
            </w:r>
            <w:r w:rsidRPr="00667EC6">
              <w:rPr>
                <w:rFonts w:ascii="Arial" w:eastAsia="Times New Roman" w:hAnsi="Arial" w:cs="Arial"/>
                <w:lang w:val="az-Latn-AZ"/>
              </w:rPr>
              <w:t>ma</w:t>
            </w:r>
            <w:r w:rsidR="005C1B1A">
              <w:rPr>
                <w:rFonts w:ascii="Arial" w:eastAsia="Times New Roman" w:hAnsi="Arial" w:cs="Arial"/>
                <w:lang w:val="az-Latn-AZ"/>
              </w:rPr>
              <w:softHyphen/>
            </w:r>
            <w:r w:rsidRPr="00667EC6">
              <w:rPr>
                <w:rFonts w:ascii="Arial" w:eastAsia="Times New Roman" w:hAnsi="Arial" w:cs="Arial"/>
                <w:lang w:val="az-Latn-AZ"/>
              </w:rPr>
              <w:t>sına dəstək</w:t>
            </w:r>
            <w:r w:rsidRPr="00667EC6">
              <w:rPr>
                <w:rFonts w:ascii="Arial" w:eastAsia="Times New Roman" w:hAnsi="Arial" w:cs="Arial"/>
                <w:color w:val="000000"/>
                <w:lang w:val="az-Latn-AZ"/>
              </w:rPr>
              <w:t xml:space="preserve">” adlı Tvinninq layihəsi çərçivəsində </w:t>
            </w:r>
            <w:r w:rsidRPr="00667EC6">
              <w:rPr>
                <w:rFonts w:ascii="Arial" w:eastAsia="Times New Roman" w:hAnsi="Arial" w:cs="Arial"/>
                <w:i/>
                <w:lang w:val="az-Latn-AZ"/>
              </w:rPr>
              <w:t>“</w:t>
            </w:r>
            <w:r w:rsidRPr="00667EC6">
              <w:rPr>
                <w:rFonts w:ascii="Arial" w:eastAsia="Times New Roman" w:hAnsi="Arial" w:cs="Arial"/>
                <w:bCs/>
                <w:lang w:val="az-Latn-AZ"/>
              </w:rPr>
              <w:t xml:space="preserve">Qanuni miqrasiya </w:t>
            </w:r>
            <w:r w:rsidRPr="00667EC6">
              <w:rPr>
                <w:rFonts w:ascii="Arial" w:eastAsia="Times New Roman" w:hAnsi="Arial" w:cs="Arial"/>
                <w:bCs/>
                <w:lang w:val="az-Latn-AZ"/>
              </w:rPr>
              <w:lastRenderedPageBreak/>
              <w:t>məsələləri, xüsusilə də əmək miqrasiyasına dair Aİ qanunvericiliyinin və siyasətinin həyata keçirilməsində Aİ üzv dövlətlərinin ən uğurlu təcrübələri və maraqlı tərəflərə boşluqların təhlili hesa</w:t>
            </w:r>
            <w:r w:rsidR="005C1B1A">
              <w:rPr>
                <w:rFonts w:ascii="Arial" w:eastAsia="Times New Roman" w:hAnsi="Arial" w:cs="Arial"/>
                <w:bCs/>
                <w:lang w:val="az-Latn-AZ"/>
              </w:rPr>
              <w:softHyphen/>
            </w:r>
            <w:r w:rsidRPr="00667EC6">
              <w:rPr>
                <w:rFonts w:ascii="Arial" w:eastAsia="Times New Roman" w:hAnsi="Arial" w:cs="Arial"/>
                <w:bCs/>
                <w:lang w:val="az-Latn-AZ"/>
              </w:rPr>
              <w:t>batının təqdim olunması”</w:t>
            </w:r>
            <w:r w:rsidR="004611AC" w:rsidRPr="00667EC6">
              <w:rPr>
                <w:rFonts w:ascii="Arial" w:eastAsia="Times New Roman" w:hAnsi="Arial" w:cs="Arial"/>
                <w:bCs/>
                <w:lang w:val="az-Latn-AZ"/>
              </w:rPr>
              <w:t>, habelə</w:t>
            </w:r>
            <w:r w:rsidRPr="00667EC6">
              <w:rPr>
                <w:rFonts w:ascii="Arial" w:eastAsia="Times New Roman" w:hAnsi="Arial" w:cs="Arial"/>
                <w:bCs/>
                <w:lang w:val="az-Latn-AZ"/>
              </w:rPr>
              <w:t xml:space="preserve"> </w:t>
            </w:r>
            <w:r w:rsidR="004611AC" w:rsidRPr="00667EC6">
              <w:rPr>
                <w:rFonts w:ascii="Arial" w:eastAsia="Times New Roman" w:hAnsi="Arial" w:cs="Arial"/>
                <w:color w:val="000000"/>
                <w:lang w:val="az-Latn-AZ"/>
              </w:rPr>
              <w:t>“Qanuni və qanun</w:t>
            </w:r>
            <w:r w:rsidR="005C1B1A">
              <w:rPr>
                <w:rFonts w:ascii="Arial" w:eastAsia="Times New Roman" w:hAnsi="Arial" w:cs="Arial"/>
                <w:color w:val="000000"/>
                <w:lang w:val="az-Latn-AZ"/>
              </w:rPr>
              <w:softHyphen/>
            </w:r>
            <w:r w:rsidR="004611AC" w:rsidRPr="00667EC6">
              <w:rPr>
                <w:rFonts w:ascii="Arial" w:eastAsia="Times New Roman" w:hAnsi="Arial" w:cs="Arial"/>
                <w:color w:val="000000"/>
                <w:lang w:val="az-Latn-AZ"/>
              </w:rPr>
              <w:t>suz miqrasiya məsələlərini əsas götürməklə Aİ qanun</w:t>
            </w:r>
            <w:r w:rsidR="005C1B1A">
              <w:rPr>
                <w:rFonts w:ascii="Arial" w:eastAsia="Times New Roman" w:hAnsi="Arial" w:cs="Arial"/>
                <w:color w:val="000000"/>
                <w:lang w:val="az-Latn-AZ"/>
              </w:rPr>
              <w:softHyphen/>
            </w:r>
            <w:r w:rsidR="004611AC" w:rsidRPr="00667EC6">
              <w:rPr>
                <w:rFonts w:ascii="Arial" w:eastAsia="Times New Roman" w:hAnsi="Arial" w:cs="Arial"/>
                <w:color w:val="000000"/>
                <w:lang w:val="az-Latn-AZ"/>
              </w:rPr>
              <w:t xml:space="preserve">vericiliyinə uyğun miqrasiya üzrə milli qanunvericiliyə (Azərbaycan Respublikasının Miqrasiya Məcəlləsi) düzəlişlərin hazırlanması”, </w:t>
            </w:r>
            <w:r w:rsidR="004611AC" w:rsidRPr="00667EC6">
              <w:rPr>
                <w:rFonts w:ascii="Arial" w:hAnsi="Arial" w:cs="Arial"/>
                <w:lang w:val="az-Latn-AZ"/>
              </w:rPr>
              <w:t>“Miqrasiya sahəsində qanunvericiliyin tənzimləyici təsirinin qiymətləndiril</w:t>
            </w:r>
            <w:r w:rsidR="005C1B1A">
              <w:rPr>
                <w:rFonts w:ascii="Arial" w:hAnsi="Arial" w:cs="Arial"/>
                <w:lang w:val="az-Latn-AZ"/>
              </w:rPr>
              <w:softHyphen/>
            </w:r>
            <w:r w:rsidR="004611AC" w:rsidRPr="00667EC6">
              <w:rPr>
                <w:rFonts w:ascii="Arial" w:hAnsi="Arial" w:cs="Arial"/>
                <w:lang w:val="az-Latn-AZ"/>
              </w:rPr>
              <w:t>məsi”, “Qanunsuz miqrantların saxlanılması mərkəzlə</w:t>
            </w:r>
            <w:r w:rsidR="005C1B1A">
              <w:rPr>
                <w:rFonts w:ascii="Arial" w:hAnsi="Arial" w:cs="Arial"/>
                <w:lang w:val="az-Latn-AZ"/>
              </w:rPr>
              <w:softHyphen/>
            </w:r>
            <w:r w:rsidR="004611AC" w:rsidRPr="00667EC6">
              <w:rPr>
                <w:rFonts w:ascii="Arial" w:hAnsi="Arial" w:cs="Arial"/>
                <w:lang w:val="az-Latn-AZ"/>
              </w:rPr>
              <w:t xml:space="preserve">rinin idarə olunması məqsədi ilə Dövlət Miqrasiya Xidmətinin potensialının gücləndirilməsi” </w:t>
            </w:r>
            <w:r w:rsidR="00CA773F" w:rsidRPr="00667EC6">
              <w:rPr>
                <w:rFonts w:ascii="Arial" w:hAnsi="Arial" w:cs="Arial"/>
                <w:lang w:val="az-Latn-AZ"/>
              </w:rPr>
              <w:t xml:space="preserve">mövzusunda </w:t>
            </w:r>
            <w:r w:rsidR="004611AC" w:rsidRPr="00667EC6">
              <w:rPr>
                <w:rFonts w:ascii="Arial" w:hAnsi="Arial" w:cs="Arial"/>
                <w:lang w:val="az-Latn-AZ"/>
              </w:rPr>
              <w:t>seminarlar</w:t>
            </w:r>
            <w:r w:rsidR="00CA773F" w:rsidRPr="00667EC6">
              <w:rPr>
                <w:rFonts w:ascii="Arial" w:hAnsi="Arial" w:cs="Arial"/>
                <w:lang w:val="az-Latn-AZ"/>
              </w:rPr>
              <w:t xml:space="preserve"> və digər tədbirlər</w:t>
            </w:r>
            <w:r w:rsidR="004611AC" w:rsidRPr="00667EC6">
              <w:rPr>
                <w:rFonts w:ascii="Arial" w:hAnsi="Arial" w:cs="Arial"/>
                <w:lang w:val="az-Latn-AZ"/>
              </w:rPr>
              <w:t xml:space="preserve"> keçirilmişdir. </w:t>
            </w:r>
          </w:p>
          <w:p w:rsidR="008A21D1" w:rsidRPr="00667EC6" w:rsidRDefault="008A21D1" w:rsidP="00412408">
            <w:pPr>
              <w:shd w:val="clear" w:color="auto" w:fill="FFFFFF"/>
              <w:jc w:val="both"/>
              <w:rPr>
                <w:rFonts w:ascii="Arial" w:eastAsia="Times New Roman" w:hAnsi="Arial" w:cs="Arial"/>
                <w:lang w:val="az-Latn-AZ"/>
              </w:rPr>
            </w:pPr>
            <w:r w:rsidRPr="00667EC6">
              <w:rPr>
                <w:rFonts w:ascii="Arial" w:eastAsia="Times New Roman" w:hAnsi="Arial" w:cs="Arial"/>
                <w:bCs/>
                <w:lang w:val="az-Latn-AZ"/>
              </w:rPr>
              <w:t xml:space="preserve">Eyni zamanda, </w:t>
            </w:r>
            <w:r w:rsidR="00412408" w:rsidRPr="00667EC6">
              <w:rPr>
                <w:rFonts w:ascii="Arial" w:eastAsia="Times New Roman" w:hAnsi="Arial" w:cs="Arial"/>
                <w:bCs/>
                <w:lang w:val="az-Latn-AZ"/>
              </w:rPr>
              <w:t xml:space="preserve">2013-cü il </w:t>
            </w:r>
            <w:r w:rsidRPr="00667EC6">
              <w:rPr>
                <w:rFonts w:ascii="Arial" w:eastAsia="Times New Roman" w:hAnsi="Arial" w:cs="Arial"/>
                <w:bCs/>
                <w:lang w:val="az-Latn-AZ"/>
              </w:rPr>
              <w:t>10-11 noyabr tarix</w:t>
            </w:r>
            <w:r w:rsidR="005C1B1A">
              <w:rPr>
                <w:rFonts w:ascii="Arial" w:eastAsia="Times New Roman" w:hAnsi="Arial" w:cs="Arial"/>
                <w:bCs/>
                <w:lang w:val="az-Latn-AZ"/>
              </w:rPr>
              <w:t>lər</w:t>
            </w:r>
            <w:r w:rsidRPr="00667EC6">
              <w:rPr>
                <w:rFonts w:ascii="Arial" w:eastAsia="Times New Roman" w:hAnsi="Arial" w:cs="Arial"/>
                <w:bCs/>
                <w:lang w:val="az-Latn-AZ"/>
              </w:rPr>
              <w:t xml:space="preserve">də Praqa Prosesi çərçivəsində əmək miqrasiyası sahəsində birgə əməkdaşlığa dair Tbilisidə keçirilmiş görüşdə, </w:t>
            </w:r>
            <w:r w:rsidR="00CA773F" w:rsidRPr="00667EC6">
              <w:rPr>
                <w:rFonts w:ascii="Arial" w:eastAsia="Times New Roman" w:hAnsi="Arial" w:cs="Arial"/>
                <w:bCs/>
                <w:lang w:val="az-Latn-AZ"/>
              </w:rPr>
              <w:t>habelə</w:t>
            </w:r>
            <w:r w:rsidRPr="00667EC6">
              <w:rPr>
                <w:rFonts w:ascii="Arial" w:eastAsia="Times New Roman" w:hAnsi="Arial" w:cs="Arial"/>
                <w:bCs/>
                <w:lang w:val="az-Latn-AZ"/>
              </w:rPr>
              <w:t xml:space="preserve"> </w:t>
            </w:r>
            <w:r w:rsidRPr="00667EC6">
              <w:rPr>
                <w:rFonts w:ascii="Arial" w:eastAsia="Times New Roman" w:hAnsi="Arial" w:cs="Arial"/>
                <w:lang w:val="it-IT"/>
              </w:rPr>
              <w:t xml:space="preserve">Birləşmiş Millətlər Təşkilatının Qaçqınlar üzrə Ali Komissarlığının Bakıda təşkil etdiyi “Məcburi əmək və sığınacaq” mövzusunda, eləcə də </w:t>
            </w:r>
            <w:r w:rsidRPr="00667EC6">
              <w:rPr>
                <w:rFonts w:ascii="Arial" w:eastAsia="Times New Roman" w:hAnsi="Arial" w:cs="Arial"/>
                <w:bCs/>
                <w:lang w:val="az-Latn-AZ"/>
              </w:rPr>
              <w:t>Beynəlxalq Miqrasiya Təşkilatı tərəfindən həyata keçirilən “Azərbaycanda miqrantların hüquqlarını qoruyan effektiv mexanizmlərin yaradılması” layihəsi çərçivəsində təşkil olunmuş təlim və seminarlarda Xidmət əməkdaşları</w:t>
            </w:r>
            <w:r w:rsidRPr="00667EC6">
              <w:rPr>
                <w:rFonts w:ascii="Arial" w:eastAsia="Times New Roman" w:hAnsi="Arial" w:cs="Arial"/>
                <w:lang w:val="az-Latn-AZ"/>
              </w:rPr>
              <w:t xml:space="preserve"> iştirak etmişlər.</w:t>
            </w:r>
          </w:p>
          <w:p w:rsidR="008A21D1" w:rsidRPr="00667EC6" w:rsidRDefault="00412408" w:rsidP="00412408">
            <w:pPr>
              <w:jc w:val="both"/>
              <w:rPr>
                <w:rFonts w:ascii="Arial" w:hAnsi="Arial" w:cs="Arial"/>
                <w:lang w:val="az-Latn-AZ"/>
              </w:rPr>
            </w:pPr>
            <w:r w:rsidRPr="00667EC6">
              <w:rPr>
                <w:rFonts w:ascii="Arial" w:eastAsia="Times New Roman" w:hAnsi="Arial" w:cs="Arial"/>
                <w:lang w:val="az-Latn-AZ"/>
              </w:rPr>
              <w:t xml:space="preserve">2013-cü il </w:t>
            </w:r>
            <w:r w:rsidR="008A21D1" w:rsidRPr="00667EC6">
              <w:rPr>
                <w:rFonts w:ascii="Arial" w:eastAsia="Times New Roman" w:hAnsi="Arial" w:cs="Arial"/>
                <w:lang w:val="az-Latn-AZ"/>
              </w:rPr>
              <w:t xml:space="preserve">17-18 aprel tarixlərdə </w:t>
            </w:r>
            <w:r w:rsidR="008A21D1" w:rsidRPr="00667EC6">
              <w:rPr>
                <w:rFonts w:ascii="Arial" w:eastAsia="Times New Roman" w:hAnsi="Arial" w:cs="Arial"/>
                <w:color w:val="000000"/>
                <w:lang w:val="az-Latn-AZ"/>
              </w:rPr>
              <w:t xml:space="preserve">Cenevrədə </w:t>
            </w:r>
            <w:r w:rsidR="008A21D1" w:rsidRPr="00667EC6">
              <w:rPr>
                <w:rFonts w:ascii="Arial" w:eastAsia="Times New Roman" w:hAnsi="Arial" w:cs="Arial"/>
                <w:lang w:val="az-Latn-AZ"/>
              </w:rPr>
              <w:t>BMT-nin Əməkçi Miqrantlar üzrə Komitəsinin 18-ci sessiyası çərçivəsində “Bütün əməkçi miqrantların və onların ailə üzvlərinin hüquqlarının qorunması haqqında” Bey</w:t>
            </w:r>
            <w:r w:rsidR="005C1B1A">
              <w:rPr>
                <w:rFonts w:ascii="Arial" w:eastAsia="Times New Roman" w:hAnsi="Arial" w:cs="Arial"/>
                <w:lang w:val="az-Latn-AZ"/>
              </w:rPr>
              <w:softHyphen/>
            </w:r>
            <w:r w:rsidR="008A21D1" w:rsidRPr="00667EC6">
              <w:rPr>
                <w:rFonts w:ascii="Arial" w:eastAsia="Times New Roman" w:hAnsi="Arial" w:cs="Arial"/>
                <w:lang w:val="az-Latn-AZ"/>
              </w:rPr>
              <w:t>nəlxalq Konvensiya üzrə Azərbaycan Respublikasının ikinci dövri məruzəsinə (hesabatına) baxılmışdır. Tədbirdə Azərbay</w:t>
            </w:r>
            <w:r w:rsidR="00466096">
              <w:rPr>
                <w:rFonts w:ascii="Arial" w:eastAsia="Times New Roman" w:hAnsi="Arial" w:cs="Arial"/>
                <w:lang w:val="az-Latn-AZ"/>
              </w:rPr>
              <w:softHyphen/>
            </w:r>
            <w:r w:rsidR="008A21D1" w:rsidRPr="00667EC6">
              <w:rPr>
                <w:rFonts w:ascii="Arial" w:eastAsia="Times New Roman" w:hAnsi="Arial" w:cs="Arial"/>
                <w:lang w:val="az-Latn-AZ"/>
              </w:rPr>
              <w:t>can Respublikası tərəfindən ilkin dövri məruzədən sonrakı müddət ərzində “Bütün əməkçi miqrantların və onların ailə üzvlərinin hüquq</w:t>
            </w:r>
            <w:r w:rsidR="005C1B1A">
              <w:rPr>
                <w:rFonts w:ascii="Arial" w:eastAsia="Times New Roman" w:hAnsi="Arial" w:cs="Arial"/>
                <w:lang w:val="az-Latn-AZ"/>
              </w:rPr>
              <w:softHyphen/>
            </w:r>
            <w:r w:rsidR="008A21D1" w:rsidRPr="00667EC6">
              <w:rPr>
                <w:rFonts w:ascii="Arial" w:eastAsia="Times New Roman" w:hAnsi="Arial" w:cs="Arial"/>
                <w:lang w:val="az-Latn-AZ"/>
              </w:rPr>
              <w:t>larının müdafiəsi haqqında Konven</w:t>
            </w:r>
            <w:r w:rsidR="00466096">
              <w:rPr>
                <w:rFonts w:ascii="Arial" w:eastAsia="Times New Roman" w:hAnsi="Arial" w:cs="Arial"/>
                <w:lang w:val="az-Latn-AZ"/>
              </w:rPr>
              <w:softHyphen/>
            </w:r>
            <w:r w:rsidR="008A21D1" w:rsidRPr="00667EC6">
              <w:rPr>
                <w:rFonts w:ascii="Arial" w:eastAsia="Times New Roman" w:hAnsi="Arial" w:cs="Arial"/>
                <w:lang w:val="az-Latn-AZ"/>
              </w:rPr>
              <w:t>siya”nın müddəala</w:t>
            </w:r>
            <w:r w:rsidR="005C1B1A">
              <w:rPr>
                <w:rFonts w:ascii="Arial" w:eastAsia="Times New Roman" w:hAnsi="Arial" w:cs="Arial"/>
                <w:lang w:val="az-Latn-AZ"/>
              </w:rPr>
              <w:softHyphen/>
            </w:r>
            <w:r w:rsidR="008A21D1" w:rsidRPr="00667EC6">
              <w:rPr>
                <w:rFonts w:ascii="Arial" w:eastAsia="Times New Roman" w:hAnsi="Arial" w:cs="Arial"/>
                <w:lang w:val="az-Latn-AZ"/>
              </w:rPr>
              <w:t>rının icrası üzrə görülmüş işlər barədə Komitə üzvlərinə ətraflı məlumat verilmiş və 2009-cu ildən sonrakı dövrdə əməkçi miqrantların və onların ailə üzvlərinin hüquqlarının qorunması sahəsində mövcud qanunvericiliyin Konvensiyanın tələblərinə uyğunlaşdı</w:t>
            </w:r>
            <w:r w:rsidR="005C1B1A">
              <w:rPr>
                <w:rFonts w:ascii="Arial" w:eastAsia="Times New Roman" w:hAnsi="Arial" w:cs="Arial"/>
                <w:lang w:val="az-Latn-AZ"/>
              </w:rPr>
              <w:softHyphen/>
            </w:r>
            <w:r w:rsidR="008A21D1" w:rsidRPr="00667EC6">
              <w:rPr>
                <w:rFonts w:ascii="Arial" w:eastAsia="Times New Roman" w:hAnsi="Arial" w:cs="Arial"/>
                <w:lang w:val="az-Latn-AZ"/>
              </w:rPr>
              <w:t xml:space="preserve">rılması istiqamətində aparılan işlərdən danışılmışdır. Məruzədən sonra Komitə üzvlərinin çoxsaylı sualları </w:t>
            </w:r>
            <w:r w:rsidR="008A21D1" w:rsidRPr="00667EC6">
              <w:rPr>
                <w:rFonts w:ascii="Arial" w:eastAsia="Times New Roman" w:hAnsi="Arial" w:cs="Arial"/>
                <w:lang w:val="az-Latn-AZ"/>
              </w:rPr>
              <w:lastRenderedPageBreak/>
              <w:t>qanunvericiliyə və görü</w:t>
            </w:r>
            <w:r w:rsidR="00766A83" w:rsidRPr="00667EC6">
              <w:rPr>
                <w:rFonts w:ascii="Arial" w:eastAsia="Times New Roman" w:hAnsi="Arial" w:cs="Arial"/>
                <w:lang w:val="az-Latn-AZ"/>
              </w:rPr>
              <w:t xml:space="preserve">lmüş işlərin nəticələrinə uyğun </w:t>
            </w:r>
            <w:r w:rsidR="008A21D1" w:rsidRPr="00667EC6">
              <w:rPr>
                <w:rFonts w:ascii="Arial" w:eastAsia="Times New Roman" w:hAnsi="Arial" w:cs="Arial"/>
                <w:lang w:val="az-Latn-AZ"/>
              </w:rPr>
              <w:t>cavablandırılmışdır.</w:t>
            </w:r>
          </w:p>
          <w:p w:rsidR="007D307F" w:rsidRPr="00667EC6" w:rsidRDefault="007D307F" w:rsidP="00766A83">
            <w:pPr>
              <w:jc w:val="both"/>
              <w:rPr>
                <w:rFonts w:ascii="Arial" w:eastAsia="Times New Roman" w:hAnsi="Arial" w:cs="Arial"/>
                <w:color w:val="000000"/>
                <w:lang w:val="az-Latn-AZ"/>
              </w:rPr>
            </w:pPr>
            <w:r w:rsidRPr="00667EC6">
              <w:rPr>
                <w:rFonts w:ascii="Arial" w:eastAsia="Times New Roman" w:hAnsi="Arial" w:cs="Arial"/>
                <w:color w:val="000000"/>
                <w:lang w:val="az-Latn-AZ"/>
              </w:rPr>
              <w:t xml:space="preserve">Mövcud qanunvericiliyə uyğun olaraq, işəgötürənlər tərəfindən növbəti əmək miqrasiyası kvotası ehtiyacı barədə proqnoz göstəricilərin Dövlət Miqrasiya Xidmətinin rəsmi internet səhifəsinə onlayn rejimdə göndərilməsi və şəffaflığın təmin edilməsi üçün Xidmətin veb-saytı üzərindən həmin məlumatlarla açıq şəkildə tanış olmaq imkanlarının yaradılması istiqamətində müvafiq </w:t>
            </w:r>
            <w:r w:rsidR="00766A83" w:rsidRPr="00667EC6">
              <w:rPr>
                <w:rFonts w:ascii="Arial" w:eastAsia="Times New Roman" w:hAnsi="Arial" w:cs="Arial"/>
                <w:color w:val="000000"/>
                <w:lang w:val="az-Latn-AZ"/>
              </w:rPr>
              <w:t>işlər görülmüşdür</w:t>
            </w:r>
            <w:r w:rsidRPr="00667EC6">
              <w:rPr>
                <w:rFonts w:ascii="Arial" w:eastAsia="Times New Roman" w:hAnsi="Arial" w:cs="Arial"/>
                <w:color w:val="000000"/>
                <w:lang w:val="az-Latn-AZ"/>
              </w:rPr>
              <w:t>.</w:t>
            </w:r>
          </w:p>
          <w:p w:rsidR="007D307F" w:rsidRPr="00667EC6" w:rsidRDefault="00F6529B" w:rsidP="00412408">
            <w:pPr>
              <w:widowControl w:val="0"/>
              <w:shd w:val="clear" w:color="auto" w:fill="FFFFFF"/>
              <w:jc w:val="both"/>
              <w:rPr>
                <w:rFonts w:ascii="Arial" w:eastAsia="Times New Roman" w:hAnsi="Arial" w:cs="Arial"/>
                <w:lang w:val="az-Latn-AZ"/>
              </w:rPr>
            </w:pPr>
            <w:r w:rsidRPr="00667EC6">
              <w:rPr>
                <w:rFonts w:ascii="Arial" w:eastAsia="Times New Roman" w:hAnsi="Arial" w:cs="Arial"/>
                <w:lang w:val="az-Latn-AZ"/>
              </w:rPr>
              <w:t xml:space="preserve">2014-cü il </w:t>
            </w:r>
            <w:r w:rsidR="007D307F" w:rsidRPr="00667EC6">
              <w:rPr>
                <w:rFonts w:ascii="Arial" w:eastAsia="Times New Roman" w:hAnsi="Arial" w:cs="Arial"/>
                <w:lang w:val="az-Latn-AZ"/>
              </w:rPr>
              <w:t>23-24 yan</w:t>
            </w:r>
            <w:r w:rsidR="00873D46" w:rsidRPr="00667EC6">
              <w:rPr>
                <w:rFonts w:ascii="Arial" w:eastAsia="Times New Roman" w:hAnsi="Arial" w:cs="Arial"/>
                <w:lang w:val="az-Latn-AZ"/>
              </w:rPr>
              <w:t>var və 25-26 sentyabr tarixlər</w:t>
            </w:r>
            <w:r w:rsidR="007D307F" w:rsidRPr="00667EC6">
              <w:rPr>
                <w:rFonts w:ascii="Arial" w:eastAsia="Times New Roman" w:hAnsi="Arial" w:cs="Arial"/>
                <w:lang w:val="az-Latn-AZ"/>
              </w:rPr>
              <w:t>də BMqT-nin ABŞ Dövlət Departamentinin maliyyə dəstəyi ilə həyata keçirdiyi “Azərbaycanda insan alveri qurbanları və potensial insan alveri qurbanlarının müəyyən edilməsi və onlara yardım edilməsi üçün potensialların gücləndirilməsi” layihəsi çərçivəsində insan alveri və əmək miqrasiyasına dair Beynəlxalq Miqrasiya Hüququ, Aİ-nin hüquqi bazası, Avropa Şurası sənədləri və Azərbaycan Respublikasının milli qanunvericiliyi mövzusunda seminar</w:t>
            </w:r>
            <w:r w:rsidR="00B63DBC" w:rsidRPr="00667EC6">
              <w:rPr>
                <w:rFonts w:ascii="Arial" w:eastAsia="Times New Roman" w:hAnsi="Arial" w:cs="Arial"/>
                <w:lang w:val="az-Latn-AZ"/>
              </w:rPr>
              <w:t>lar</w:t>
            </w:r>
            <w:r w:rsidR="007D307F" w:rsidRPr="00667EC6">
              <w:rPr>
                <w:rFonts w:ascii="Arial" w:eastAsia="Times New Roman" w:hAnsi="Arial" w:cs="Arial"/>
                <w:lang w:val="az-Latn-AZ"/>
              </w:rPr>
              <w:t xml:space="preserve">da, </w:t>
            </w:r>
            <w:r w:rsidR="00412408" w:rsidRPr="00667EC6">
              <w:rPr>
                <w:rFonts w:ascii="Arial" w:eastAsia="Times New Roman" w:hAnsi="Arial" w:cs="Arial"/>
                <w:lang w:val="az-Latn-AZ"/>
              </w:rPr>
              <w:t xml:space="preserve">2014-cü il </w:t>
            </w:r>
            <w:r w:rsidR="007D307F" w:rsidRPr="00667EC6">
              <w:rPr>
                <w:rFonts w:ascii="Arial" w:eastAsia="Times New Roman" w:hAnsi="Arial" w:cs="Arial"/>
                <w:lang w:val="az-Latn-AZ"/>
              </w:rPr>
              <w:t>2</w:t>
            </w:r>
            <w:r w:rsidR="00B63DBC" w:rsidRPr="00667EC6">
              <w:rPr>
                <w:rFonts w:ascii="Arial" w:eastAsia="Times New Roman" w:hAnsi="Arial" w:cs="Arial"/>
                <w:lang w:val="az-Latn-AZ"/>
              </w:rPr>
              <w:t>3-24 aprel tarixlər</w:t>
            </w:r>
            <w:r w:rsidR="007D307F" w:rsidRPr="00667EC6">
              <w:rPr>
                <w:rFonts w:ascii="Arial" w:eastAsia="Times New Roman" w:hAnsi="Arial" w:cs="Arial"/>
                <w:lang w:val="az-Latn-AZ"/>
              </w:rPr>
              <w:t xml:space="preserve">də Beynəlxalq Əmək Təşkilatı tərəfindən təşkil olunmuş Azərbaycanda uşaq əməyinin vəziyyətinə dair konfransda, </w:t>
            </w:r>
            <w:r w:rsidR="00412408" w:rsidRPr="00667EC6">
              <w:rPr>
                <w:rFonts w:ascii="Arial" w:eastAsia="Times New Roman" w:hAnsi="Arial" w:cs="Arial"/>
                <w:lang w:val="az-Latn-AZ"/>
              </w:rPr>
              <w:t xml:space="preserve">2014-cü il </w:t>
            </w:r>
            <w:r w:rsidR="007D307F" w:rsidRPr="00667EC6">
              <w:rPr>
                <w:rFonts w:ascii="Arial" w:eastAsia="Times New Roman" w:hAnsi="Arial" w:cs="Arial"/>
                <w:lang w:val="az-Latn-AZ"/>
              </w:rPr>
              <w:t xml:space="preserve">08-11 sentyabr </w:t>
            </w:r>
            <w:r w:rsidR="00B63DBC" w:rsidRPr="00667EC6">
              <w:rPr>
                <w:rFonts w:ascii="Arial" w:eastAsia="Times New Roman" w:hAnsi="Arial" w:cs="Arial"/>
                <w:lang w:val="az-Latn-AZ"/>
              </w:rPr>
              <w:t>tarixlər</w:t>
            </w:r>
            <w:r w:rsidR="007D307F" w:rsidRPr="00667EC6">
              <w:rPr>
                <w:rFonts w:ascii="Arial" w:eastAsia="Times New Roman" w:hAnsi="Arial" w:cs="Arial"/>
                <w:lang w:val="az-Latn-AZ"/>
              </w:rPr>
              <w:t>də “</w:t>
            </w:r>
            <w:r w:rsidR="00297D7C">
              <w:rPr>
                <w:rFonts w:ascii="Arial" w:eastAsia="Times New Roman" w:hAnsi="Arial" w:cs="Arial"/>
                <w:lang w:val="az-Latn-AZ"/>
              </w:rPr>
              <w:t>Dövlət Miqrasiya Xidmətinin</w:t>
            </w:r>
            <w:r w:rsidR="007D307F" w:rsidRPr="00667EC6">
              <w:rPr>
                <w:rFonts w:ascii="Arial" w:eastAsia="Times New Roman" w:hAnsi="Arial" w:cs="Arial"/>
                <w:lang w:val="az-Latn-AZ"/>
              </w:rPr>
              <w:t xml:space="preserve"> işçi heyətinin professional bacarıqlarının artırılmasına dəstək</w:t>
            </w:r>
            <w:r w:rsidR="00B63DBC" w:rsidRPr="00667EC6">
              <w:rPr>
                <w:rFonts w:ascii="Arial" w:eastAsia="Times New Roman" w:hAnsi="Arial" w:cs="Arial"/>
                <w:lang w:val="az-Latn-AZ"/>
              </w:rPr>
              <w:t>”</w:t>
            </w:r>
            <w:r w:rsidR="007D307F" w:rsidRPr="00667EC6">
              <w:rPr>
                <w:rFonts w:ascii="Arial" w:eastAsia="Times New Roman" w:hAnsi="Arial" w:cs="Arial"/>
                <w:lang w:val="az-Latn-AZ"/>
              </w:rPr>
              <w:t xml:space="preserve"> </w:t>
            </w:r>
            <w:r w:rsidR="00B63DBC" w:rsidRPr="00667EC6">
              <w:rPr>
                <w:rFonts w:ascii="Arial" w:eastAsia="Times New Roman" w:hAnsi="Arial" w:cs="Arial"/>
                <w:lang w:val="az-Latn-AZ"/>
              </w:rPr>
              <w:t>adlı Tvinninq layihəsi</w:t>
            </w:r>
            <w:r w:rsidR="007D307F" w:rsidRPr="00667EC6">
              <w:rPr>
                <w:rFonts w:ascii="Arial" w:eastAsia="Times New Roman" w:hAnsi="Arial" w:cs="Arial"/>
                <w:lang w:val="az-Latn-AZ"/>
              </w:rPr>
              <w:t xml:space="preserve"> çərçivəsində “Əmək miqrasiyasının tətbiqinə dair normativ hüquqi bazanın təkmilləşdirilməsi” mövzusunda Niderland Krallığında, həmçinin</w:t>
            </w:r>
            <w:r w:rsidR="007D307F" w:rsidRPr="00667EC6">
              <w:rPr>
                <w:rFonts w:ascii="Arial" w:eastAsia="Times New Roman" w:hAnsi="Arial" w:cs="Arial"/>
                <w:color w:val="FF0000"/>
                <w:lang w:val="az-Latn-AZ"/>
              </w:rPr>
              <w:t xml:space="preserve"> </w:t>
            </w:r>
            <w:r w:rsidR="00B63DBC" w:rsidRPr="00667EC6">
              <w:rPr>
                <w:rFonts w:ascii="Arial" w:eastAsia="Times New Roman" w:hAnsi="Arial" w:cs="Arial"/>
                <w:lang w:val="az-Latn-AZ"/>
              </w:rPr>
              <w:t xml:space="preserve">2014-cü il </w:t>
            </w:r>
            <w:r w:rsidR="007D307F" w:rsidRPr="00667EC6">
              <w:rPr>
                <w:rFonts w:ascii="Arial" w:eastAsia="Times New Roman" w:hAnsi="Arial" w:cs="Arial"/>
                <w:lang w:val="az-Latn-AZ"/>
              </w:rPr>
              <w:t>21-26 sentyabr tar</w:t>
            </w:r>
            <w:r w:rsidR="00B63DBC" w:rsidRPr="00667EC6">
              <w:rPr>
                <w:rFonts w:ascii="Arial" w:eastAsia="Times New Roman" w:hAnsi="Arial" w:cs="Arial"/>
                <w:lang w:val="az-Latn-AZ"/>
              </w:rPr>
              <w:t>ixlər</w:t>
            </w:r>
            <w:r w:rsidR="007D307F" w:rsidRPr="00667EC6">
              <w:rPr>
                <w:rFonts w:ascii="Arial" w:eastAsia="Times New Roman" w:hAnsi="Arial" w:cs="Arial"/>
                <w:lang w:val="az-Latn-AZ"/>
              </w:rPr>
              <w:t xml:space="preserve">də ATƏT-in Bakı Layihə Əlaqələndiricisi tərəfindən Macarıstanda təşkil edilmiş </w:t>
            </w:r>
            <w:r w:rsidR="00B63DBC" w:rsidRPr="00667EC6">
              <w:rPr>
                <w:rFonts w:ascii="Arial" w:eastAsia="Times New Roman" w:hAnsi="Arial" w:cs="Arial"/>
                <w:lang w:val="az-Latn-AZ"/>
              </w:rPr>
              <w:t xml:space="preserve">“İnsan </w:t>
            </w:r>
            <w:r w:rsidR="007D307F" w:rsidRPr="00667EC6">
              <w:rPr>
                <w:rFonts w:ascii="Arial" w:eastAsia="Times New Roman" w:hAnsi="Arial" w:cs="Arial"/>
                <w:lang w:val="az-Latn-AZ"/>
              </w:rPr>
              <w:t>alveri və məcburi əmək sahəsində uğurlu təcrübə mübadiləsinin təşviqinə dair</w:t>
            </w:r>
            <w:r w:rsidR="00B63DBC" w:rsidRPr="00667EC6">
              <w:rPr>
                <w:rFonts w:ascii="Arial" w:eastAsia="Times New Roman" w:hAnsi="Arial" w:cs="Arial"/>
                <w:lang w:val="az-Latn-AZ"/>
              </w:rPr>
              <w:t>”</w:t>
            </w:r>
            <w:r w:rsidR="007D307F" w:rsidRPr="00667EC6">
              <w:rPr>
                <w:rFonts w:ascii="Arial" w:eastAsia="Times New Roman" w:hAnsi="Arial" w:cs="Arial"/>
                <w:lang w:val="az-Latn-AZ"/>
              </w:rPr>
              <w:t xml:space="preserve"> tanışlıq səfərində, habelə </w:t>
            </w:r>
            <w:r w:rsidR="00B63DBC" w:rsidRPr="00667EC6">
              <w:rPr>
                <w:rFonts w:ascii="Arial" w:eastAsia="Times New Roman" w:hAnsi="Arial" w:cs="Arial"/>
                <w:lang w:val="az-Latn-AZ"/>
              </w:rPr>
              <w:t>2014-cü il 9 oktyabr tarix</w:t>
            </w:r>
            <w:r w:rsidR="007D307F" w:rsidRPr="00667EC6">
              <w:rPr>
                <w:rFonts w:ascii="Arial" w:eastAsia="Times New Roman" w:hAnsi="Arial" w:cs="Arial"/>
                <w:lang w:val="az-Latn-AZ"/>
              </w:rPr>
              <w:t xml:space="preserve">də </w:t>
            </w:r>
            <w:r w:rsidR="00EB1F9D" w:rsidRPr="00667EC6">
              <w:rPr>
                <w:rFonts w:ascii="Arial" w:eastAsia="Times New Roman" w:hAnsi="Arial" w:cs="Arial"/>
                <w:lang w:val="az-Latn-AZ"/>
              </w:rPr>
              <w:t xml:space="preserve">“Sahibkarlıq </w:t>
            </w:r>
            <w:r w:rsidR="007D307F" w:rsidRPr="00667EC6">
              <w:rPr>
                <w:rFonts w:ascii="Arial" w:eastAsia="Times New Roman" w:hAnsi="Arial" w:cs="Arial"/>
                <w:lang w:val="az-Latn-AZ"/>
              </w:rPr>
              <w:t>sahəsində aparılan yoxlamaların tənzim</w:t>
            </w:r>
            <w:r w:rsidR="00297D7C">
              <w:rPr>
                <w:rFonts w:ascii="Arial" w:eastAsia="Times New Roman" w:hAnsi="Arial" w:cs="Arial"/>
                <w:lang w:val="az-Latn-AZ"/>
              </w:rPr>
              <w:softHyphen/>
            </w:r>
            <w:r w:rsidR="007D307F" w:rsidRPr="00667EC6">
              <w:rPr>
                <w:rFonts w:ascii="Arial" w:eastAsia="Times New Roman" w:hAnsi="Arial" w:cs="Arial"/>
                <w:lang w:val="az-Latn-AZ"/>
              </w:rPr>
              <w:t>lənməsi və sahibkarların maraqlarının müdafiəsi</w:t>
            </w:r>
            <w:r w:rsidR="00EB1F9D" w:rsidRPr="00667EC6">
              <w:rPr>
                <w:rFonts w:ascii="Arial" w:eastAsia="Times New Roman" w:hAnsi="Arial" w:cs="Arial"/>
                <w:lang w:val="az-Latn-AZ"/>
              </w:rPr>
              <w:t>”</w:t>
            </w:r>
            <w:r w:rsidR="007D307F" w:rsidRPr="00667EC6">
              <w:rPr>
                <w:rFonts w:ascii="Arial" w:eastAsia="Times New Roman" w:hAnsi="Arial" w:cs="Arial"/>
                <w:lang w:val="az-Latn-AZ"/>
              </w:rPr>
              <w:t xml:space="preserve"> möv</w:t>
            </w:r>
            <w:r w:rsidR="00297D7C">
              <w:rPr>
                <w:rFonts w:ascii="Arial" w:eastAsia="Times New Roman" w:hAnsi="Arial" w:cs="Arial"/>
                <w:lang w:val="az-Latn-AZ"/>
              </w:rPr>
              <w:softHyphen/>
            </w:r>
            <w:r w:rsidR="007D307F" w:rsidRPr="00667EC6">
              <w:rPr>
                <w:rFonts w:ascii="Arial" w:eastAsia="Times New Roman" w:hAnsi="Arial" w:cs="Arial"/>
                <w:lang w:val="az-Latn-AZ"/>
              </w:rPr>
              <w:t>zusunda keçirilmiş təlimdə Dövlət Miqrasiya Xidmə</w:t>
            </w:r>
            <w:r w:rsidR="00297D7C">
              <w:rPr>
                <w:rFonts w:ascii="Arial" w:eastAsia="Times New Roman" w:hAnsi="Arial" w:cs="Arial"/>
                <w:lang w:val="az-Latn-AZ"/>
              </w:rPr>
              <w:softHyphen/>
            </w:r>
            <w:r w:rsidR="007D307F" w:rsidRPr="00667EC6">
              <w:rPr>
                <w:rFonts w:ascii="Arial" w:eastAsia="Times New Roman" w:hAnsi="Arial" w:cs="Arial"/>
                <w:lang w:val="az-Latn-AZ"/>
              </w:rPr>
              <w:t>tinin əməkdaşlarının iştirakı təmin edilmişdir.</w:t>
            </w:r>
          </w:p>
          <w:p w:rsidR="00C07B94" w:rsidRPr="00667EC6" w:rsidRDefault="00C07B94" w:rsidP="002C34E1">
            <w:pPr>
              <w:jc w:val="both"/>
              <w:rPr>
                <w:rFonts w:ascii="Arial" w:eastAsia="Times New Roman" w:hAnsi="Arial" w:cs="Arial"/>
                <w:lang w:val="az-Latn-AZ"/>
              </w:rPr>
            </w:pPr>
            <w:r w:rsidRPr="00667EC6">
              <w:rPr>
                <w:rFonts w:ascii="Arial" w:hAnsi="Arial" w:cs="Arial"/>
                <w:lang w:val="az-Latn-AZ"/>
              </w:rPr>
              <w:t>Bundan başqa</w:t>
            </w:r>
            <w:r w:rsidR="00297D7C">
              <w:rPr>
                <w:rFonts w:ascii="Arial" w:hAnsi="Arial" w:cs="Arial"/>
                <w:lang w:val="az-Latn-AZ"/>
              </w:rPr>
              <w:t>,</w:t>
            </w:r>
            <w:r w:rsidRPr="00667EC6">
              <w:rPr>
                <w:rFonts w:ascii="Arial" w:hAnsi="Arial" w:cs="Arial"/>
                <w:lang w:val="az-Latn-AZ"/>
              </w:rPr>
              <w:t xml:space="preserve"> əmək miqrasiyası ilə</w:t>
            </w:r>
            <w:r w:rsidR="00412408" w:rsidRPr="00667EC6">
              <w:rPr>
                <w:rFonts w:ascii="Arial" w:hAnsi="Arial" w:cs="Arial"/>
                <w:lang w:val="az-Latn-AZ"/>
              </w:rPr>
              <w:t xml:space="preserve"> bağlı 2015-ci il 26 yanvar tarix</w:t>
            </w:r>
            <w:r w:rsidRPr="00667EC6">
              <w:rPr>
                <w:rFonts w:ascii="Arial" w:hAnsi="Arial" w:cs="Arial"/>
                <w:lang w:val="az-Latn-AZ"/>
              </w:rPr>
              <w:t xml:space="preserve">də Türkiyə Respublikası Əmək və Sosial Müdafiə Nazirliyinin və Orta Şərq Dövlət İdarəetmə İnstitutunun nümayəndələri ilə, həmçinin </w:t>
            </w:r>
            <w:r w:rsidR="00412408" w:rsidRPr="00667EC6">
              <w:rPr>
                <w:rFonts w:ascii="Arial" w:hAnsi="Arial" w:cs="Arial"/>
                <w:lang w:val="az-Latn-AZ"/>
              </w:rPr>
              <w:t xml:space="preserve">2015-ci il </w:t>
            </w:r>
            <w:r w:rsidRPr="00667EC6">
              <w:rPr>
                <w:rFonts w:ascii="Arial" w:hAnsi="Arial" w:cs="Arial"/>
                <w:lang w:val="az-Latn-AZ"/>
              </w:rPr>
              <w:t xml:space="preserve">16 aprel </w:t>
            </w:r>
            <w:r w:rsidRPr="00667EC6">
              <w:rPr>
                <w:rFonts w:ascii="Arial" w:hAnsi="Arial" w:cs="Arial"/>
                <w:lang w:val="az-Latn-AZ"/>
              </w:rPr>
              <w:lastRenderedPageBreak/>
              <w:t xml:space="preserve">tarixdə “Azərbaycanda Miqrasiya və Sərhəd İdarəçiliyi üzrə Potensialların Gücləndirilməsi” layihəsi çərçivəsində beynəlxalq ekspertlərlə keçirilmiş görüşlərdə, </w:t>
            </w:r>
            <w:r w:rsidR="00412408" w:rsidRPr="00667EC6">
              <w:rPr>
                <w:rFonts w:ascii="Arial" w:hAnsi="Arial" w:cs="Arial"/>
                <w:lang w:val="az-Latn-AZ"/>
              </w:rPr>
              <w:t xml:space="preserve">2015-ci il </w:t>
            </w:r>
            <w:r w:rsidRPr="00667EC6">
              <w:rPr>
                <w:rFonts w:ascii="Arial" w:hAnsi="Arial" w:cs="Arial"/>
                <w:lang w:val="az-Latn-AZ"/>
              </w:rPr>
              <w:t>6-7 may tarixlərdə Avropa İttifaqı Şərq Tərəfdaşlığının Miqra</w:t>
            </w:r>
            <w:r w:rsidR="00466096">
              <w:rPr>
                <w:rFonts w:ascii="Arial" w:hAnsi="Arial" w:cs="Arial"/>
                <w:lang w:val="az-Latn-AZ"/>
              </w:rPr>
              <w:softHyphen/>
            </w:r>
            <w:r w:rsidRPr="00667EC6">
              <w:rPr>
                <w:rFonts w:ascii="Arial" w:hAnsi="Arial" w:cs="Arial"/>
                <w:lang w:val="az-Latn-AZ"/>
              </w:rPr>
              <w:t>siya və Sığınacaq Paneli çərçivəsində Minskdə təşkil olunmuş ekspert icla</w:t>
            </w:r>
            <w:r w:rsidR="00857351">
              <w:rPr>
                <w:rFonts w:ascii="Arial" w:hAnsi="Arial" w:cs="Arial"/>
                <w:lang w:val="az-Latn-AZ"/>
              </w:rPr>
              <w:softHyphen/>
            </w:r>
            <w:r w:rsidRPr="00667EC6">
              <w:rPr>
                <w:rFonts w:ascii="Arial" w:hAnsi="Arial" w:cs="Arial"/>
                <w:lang w:val="az-Latn-AZ"/>
              </w:rPr>
              <w:t xml:space="preserve">sında, </w:t>
            </w:r>
            <w:r w:rsidR="002C34E1" w:rsidRPr="00667EC6">
              <w:rPr>
                <w:rFonts w:ascii="Arial" w:hAnsi="Arial" w:cs="Arial"/>
                <w:lang w:val="az-Latn-AZ"/>
              </w:rPr>
              <w:t xml:space="preserve">2015-ci il 22 sentyabr tarixdə </w:t>
            </w:r>
            <w:r w:rsidRPr="00667EC6">
              <w:rPr>
                <w:rFonts w:ascii="Arial" w:hAnsi="Arial" w:cs="Arial"/>
                <w:lang w:val="az-Latn-AZ"/>
              </w:rPr>
              <w:t>Almaatı Prosesi çərçivəsində “Mərkəzi Asiyada əmək miqrasiyası sahə</w:t>
            </w:r>
            <w:r w:rsidR="00857351">
              <w:rPr>
                <w:rFonts w:ascii="Arial" w:hAnsi="Arial" w:cs="Arial"/>
                <w:lang w:val="az-Latn-AZ"/>
              </w:rPr>
              <w:softHyphen/>
            </w:r>
            <w:r w:rsidRPr="00667EC6">
              <w:rPr>
                <w:rFonts w:ascii="Arial" w:hAnsi="Arial" w:cs="Arial"/>
                <w:lang w:val="az-Latn-AZ"/>
              </w:rPr>
              <w:t>sində imkanlar və təhdidlər, əməkçi miqrantlar və qaçqınlar üzrə həll yolları” mövzusunda Astana şəhə</w:t>
            </w:r>
            <w:r w:rsidR="00857351">
              <w:rPr>
                <w:rFonts w:ascii="Arial" w:hAnsi="Arial" w:cs="Arial"/>
                <w:lang w:val="az-Latn-AZ"/>
              </w:rPr>
              <w:softHyphen/>
            </w:r>
            <w:r w:rsidRPr="00667EC6">
              <w:rPr>
                <w:rFonts w:ascii="Arial" w:hAnsi="Arial" w:cs="Arial"/>
                <w:lang w:val="az-Latn-AZ"/>
              </w:rPr>
              <w:t>rində keçirilmiş yüksək vəzifəli şəxslərin 2-ci görü</w:t>
            </w:r>
            <w:r w:rsidR="00857351">
              <w:rPr>
                <w:rFonts w:ascii="Arial" w:hAnsi="Arial" w:cs="Arial"/>
                <w:lang w:val="az-Latn-AZ"/>
              </w:rPr>
              <w:softHyphen/>
            </w:r>
            <w:r w:rsidRPr="00667EC6">
              <w:rPr>
                <w:rFonts w:ascii="Arial" w:hAnsi="Arial" w:cs="Arial"/>
                <w:lang w:val="az-Latn-AZ"/>
              </w:rPr>
              <w:t xml:space="preserve">şündə, Praqa Prosesi çərçivəsində Praqada təşkil edilmiş yüksək vəzifəli şəxslərin görüşündə </w:t>
            </w:r>
            <w:r w:rsidRPr="00667EC6">
              <w:rPr>
                <w:rFonts w:ascii="Arial" w:eastAsia="Times New Roman" w:hAnsi="Arial" w:cs="Arial"/>
                <w:lang w:val="az-Latn-AZ"/>
              </w:rPr>
              <w:t>Dövlət Miqrasi</w:t>
            </w:r>
            <w:r w:rsidR="00466096">
              <w:rPr>
                <w:rFonts w:ascii="Arial" w:eastAsia="Times New Roman" w:hAnsi="Arial" w:cs="Arial"/>
                <w:lang w:val="az-Latn-AZ"/>
              </w:rPr>
              <w:softHyphen/>
            </w:r>
            <w:r w:rsidRPr="00667EC6">
              <w:rPr>
                <w:rFonts w:ascii="Arial" w:eastAsia="Times New Roman" w:hAnsi="Arial" w:cs="Arial"/>
                <w:lang w:val="az-Latn-AZ"/>
              </w:rPr>
              <w:t>ya Xidmətinin nümayəndələrinin iştirakı təmin edilmişdir.</w:t>
            </w:r>
          </w:p>
          <w:p w:rsidR="00292D22" w:rsidRPr="0049264C" w:rsidRDefault="00292D22" w:rsidP="00705DAD">
            <w:pPr>
              <w:ind w:firstLine="720"/>
              <w:jc w:val="both"/>
              <w:rPr>
                <w:rFonts w:ascii="Arial" w:eastAsia="Times New Roman" w:hAnsi="Arial" w:cs="Arial"/>
                <w:b/>
                <w:w w:val="5"/>
                <w:sz w:val="10"/>
                <w:szCs w:val="10"/>
                <w:lang w:val="az-Latn-AZ"/>
              </w:rPr>
            </w:pPr>
          </w:p>
          <w:p w:rsidR="00C07B94" w:rsidRPr="00667EC6" w:rsidRDefault="00BB4550" w:rsidP="006D2DD4">
            <w:pPr>
              <w:jc w:val="both"/>
              <w:rPr>
                <w:rFonts w:ascii="Arial" w:eastAsia="Times New Roman" w:hAnsi="Arial" w:cs="Arial"/>
                <w:lang w:val="az-Latn-AZ"/>
              </w:rPr>
            </w:pPr>
            <w:r w:rsidRPr="00667EC6">
              <w:rPr>
                <w:rFonts w:ascii="Arial" w:eastAsia="Times New Roman" w:hAnsi="Arial" w:cs="Arial"/>
                <w:lang w:val="az-Latn-AZ"/>
              </w:rPr>
              <w:t xml:space="preserve">Əmək </w:t>
            </w:r>
            <w:r w:rsidR="00292D22" w:rsidRPr="00667EC6">
              <w:rPr>
                <w:rFonts w:ascii="Arial" w:eastAsia="Times New Roman" w:hAnsi="Arial" w:cs="Arial"/>
                <w:lang w:val="az-Latn-AZ"/>
              </w:rPr>
              <w:t>miqrasiyası sahəsində digər ölkələrlə əməkdaş</w:t>
            </w:r>
            <w:r w:rsidR="0049264C">
              <w:rPr>
                <w:rFonts w:ascii="Arial" w:eastAsia="Times New Roman" w:hAnsi="Arial" w:cs="Arial"/>
                <w:lang w:val="az-Latn-AZ"/>
              </w:rPr>
              <w:softHyphen/>
            </w:r>
            <w:r w:rsidR="00292D22" w:rsidRPr="00667EC6">
              <w:rPr>
                <w:rFonts w:ascii="Arial" w:eastAsia="Times New Roman" w:hAnsi="Arial" w:cs="Arial"/>
                <w:lang w:val="az-Latn-AZ"/>
              </w:rPr>
              <w:t>lı</w:t>
            </w:r>
            <w:r w:rsidR="0049264C">
              <w:rPr>
                <w:rFonts w:ascii="Arial" w:eastAsia="Times New Roman" w:hAnsi="Arial" w:cs="Arial"/>
                <w:lang w:val="az-Latn-AZ"/>
              </w:rPr>
              <w:softHyphen/>
            </w:r>
            <w:r w:rsidR="00292D22" w:rsidRPr="00667EC6">
              <w:rPr>
                <w:rFonts w:ascii="Arial" w:eastAsia="Times New Roman" w:hAnsi="Arial" w:cs="Arial"/>
                <w:lang w:val="az-Latn-AZ"/>
              </w:rPr>
              <w:t>ğın genişləndirilməsi məqsədi ilə ikitərəfli sazişlər imza</w:t>
            </w:r>
            <w:r w:rsidR="006D2DD4" w:rsidRPr="00667EC6">
              <w:rPr>
                <w:rFonts w:ascii="Arial" w:eastAsia="Times New Roman" w:hAnsi="Arial" w:cs="Arial"/>
                <w:lang w:val="az-Latn-AZ"/>
              </w:rPr>
              <w:t>n</w:t>
            </w:r>
            <w:r w:rsidR="00292D22" w:rsidRPr="00667EC6">
              <w:rPr>
                <w:rFonts w:ascii="Arial" w:eastAsia="Times New Roman" w:hAnsi="Arial" w:cs="Arial"/>
                <w:lang w:val="az-Latn-AZ"/>
              </w:rPr>
              <w:t>lamış</w:t>
            </w:r>
            <w:r w:rsidR="00466096">
              <w:rPr>
                <w:rFonts w:ascii="Arial" w:eastAsia="Times New Roman" w:hAnsi="Arial" w:cs="Arial"/>
                <w:lang w:val="az-Latn-AZ"/>
              </w:rPr>
              <w:softHyphen/>
            </w:r>
            <w:r w:rsidR="00292D22" w:rsidRPr="00667EC6">
              <w:rPr>
                <w:rFonts w:ascii="Arial" w:eastAsia="Times New Roman" w:hAnsi="Arial" w:cs="Arial"/>
                <w:lang w:val="az-Latn-AZ"/>
              </w:rPr>
              <w:t xml:space="preserve">dır. Belə ki, </w:t>
            </w:r>
            <w:r w:rsidR="00292D22" w:rsidRPr="00667EC6">
              <w:rPr>
                <w:rFonts w:ascii="Arial" w:eastAsia="Calibri" w:hAnsi="Arial" w:cs="Arial"/>
                <w:lang w:val="az-Latn-AZ" w:eastAsia="en-US"/>
              </w:rPr>
              <w:t>“Azərbaycan Respublikası Hökuməti və Türkiyə Respublikası Hökuməti arasında işçi qüvvə</w:t>
            </w:r>
            <w:r w:rsidR="00292D22" w:rsidRPr="00667EC6">
              <w:rPr>
                <w:rFonts w:ascii="Arial" w:eastAsia="Calibri" w:hAnsi="Arial" w:cs="Arial"/>
                <w:lang w:val="az-Latn-AZ" w:eastAsia="en-US"/>
              </w:rPr>
              <w:softHyphen/>
              <w:t xml:space="preserve">sinin qarşılıqlı əmək fəaliyyətinə dair Saziş” Azərbaycan Respublikasının </w:t>
            </w:r>
            <w:r w:rsidR="006D2DD4" w:rsidRPr="00667EC6">
              <w:rPr>
                <w:rFonts w:ascii="Arial" w:eastAsia="Calibri" w:hAnsi="Arial" w:cs="Arial"/>
                <w:lang w:val="az-Latn-AZ" w:eastAsia="en-US"/>
              </w:rPr>
              <w:t xml:space="preserve">2014-cü il </w:t>
            </w:r>
            <w:r w:rsidR="00292D22" w:rsidRPr="00667EC6">
              <w:rPr>
                <w:rFonts w:ascii="Arial" w:eastAsia="Calibri" w:hAnsi="Arial" w:cs="Arial"/>
                <w:lang w:val="az-Latn-AZ" w:eastAsia="en-US"/>
              </w:rPr>
              <w:t xml:space="preserve">13 fevral tarixli Qanunu ilə təsdiq edilmişdir.  </w:t>
            </w:r>
            <w:r w:rsidR="00292D22" w:rsidRPr="00667EC6">
              <w:rPr>
                <w:rFonts w:ascii="Arial" w:eastAsia="Times New Roman" w:hAnsi="Arial" w:cs="Arial"/>
                <w:lang w:val="az-Latn-AZ"/>
              </w:rPr>
              <w:t>Bununla yanaşı, əmək miqrasiyası sahə</w:t>
            </w:r>
            <w:r w:rsidR="00292D22" w:rsidRPr="00667EC6">
              <w:rPr>
                <w:rFonts w:ascii="Arial" w:eastAsia="Times New Roman" w:hAnsi="Arial" w:cs="Arial"/>
                <w:lang w:val="az-Latn-AZ"/>
              </w:rPr>
              <w:softHyphen/>
              <w:t>sində əməkdaşlığın daha da inkişaf etdirilməsi məqsədilə “Azərbaycan Respublikası Hökuməti və Rusiya Federasiyası Hökuməti arasında əmək miqrasiyası sahəsində əməkdaşlıq haqqında Saziş” layihəsinin 2015-ci ilin oktyabrın 28-29-da Moskva şəhərində ekspertlər səviyyəsində növbəti dəfə müzakirəsi zamanı ötən müddət ərzində Tərəf</w:t>
            </w:r>
            <w:r w:rsidR="00857351">
              <w:rPr>
                <w:rFonts w:ascii="Arial" w:eastAsia="Times New Roman" w:hAnsi="Arial" w:cs="Arial"/>
                <w:lang w:val="az-Latn-AZ"/>
              </w:rPr>
              <w:softHyphen/>
            </w:r>
            <w:r w:rsidR="00292D22" w:rsidRPr="00667EC6">
              <w:rPr>
                <w:rFonts w:ascii="Arial" w:eastAsia="Times New Roman" w:hAnsi="Arial" w:cs="Arial"/>
                <w:lang w:val="az-Latn-AZ"/>
              </w:rPr>
              <w:t>lərin qanunvericiliyində dəyişikliklərin edilməsi və Azərbay</w:t>
            </w:r>
            <w:r w:rsidR="00292D22" w:rsidRPr="00667EC6">
              <w:rPr>
                <w:rFonts w:ascii="Arial" w:eastAsia="Times New Roman" w:hAnsi="Arial" w:cs="Arial"/>
                <w:lang w:val="az-Latn-AZ"/>
              </w:rPr>
              <w:softHyphen/>
              <w:t xml:space="preserve">can tərəfinin layihəyə yeni bəndlər təklif etməsi nəzərə alınmaqla, Saziş layihəsi yenidən işlənilmişdir. </w:t>
            </w:r>
          </w:p>
        </w:tc>
        <w:tc>
          <w:tcPr>
            <w:tcW w:w="911" w:type="dxa"/>
          </w:tcPr>
          <w:p w:rsidR="007D307F" w:rsidRPr="00667EC6" w:rsidRDefault="007D307F" w:rsidP="00705DAD">
            <w:pPr>
              <w:jc w:val="center"/>
              <w:rPr>
                <w:rFonts w:ascii="Arial" w:eastAsia="Times New Roman" w:hAnsi="Arial" w:cs="Arial"/>
                <w:lang w:val="az-Latn-AZ"/>
              </w:rPr>
            </w:pPr>
            <w:r w:rsidRPr="00667EC6">
              <w:rPr>
                <w:rFonts w:ascii="Arial" w:eastAsia="Times New Roman" w:hAnsi="Arial" w:cs="Arial"/>
                <w:lang w:val="az-Latn-AZ"/>
              </w:rPr>
              <w:lastRenderedPageBreak/>
              <w:t>Tam icra</w:t>
            </w:r>
          </w:p>
          <w:p w:rsidR="007D307F" w:rsidRPr="00667EC6" w:rsidRDefault="007D307F" w:rsidP="00705DAD">
            <w:pPr>
              <w:jc w:val="center"/>
              <w:rPr>
                <w:rFonts w:ascii="Arial" w:eastAsia="Times New Roman" w:hAnsi="Arial" w:cs="Arial"/>
                <w:color w:val="000000"/>
                <w:lang w:val="az-Latn-AZ"/>
              </w:rPr>
            </w:pPr>
            <w:r w:rsidRPr="00667EC6">
              <w:rPr>
                <w:rFonts w:ascii="Arial" w:eastAsia="Times New Roman" w:hAnsi="Arial" w:cs="Arial"/>
                <w:lang w:val="az-Latn-AZ"/>
              </w:rPr>
              <w:t>olunub</w:t>
            </w:r>
          </w:p>
          <w:p w:rsidR="007D307F" w:rsidRPr="00667EC6" w:rsidRDefault="007D307F" w:rsidP="00705DAD">
            <w:pPr>
              <w:jc w:val="both"/>
              <w:rPr>
                <w:rFonts w:ascii="Arial" w:eastAsia="Times New Roman" w:hAnsi="Arial" w:cs="Arial"/>
                <w:lang w:val="az-Latn-AZ"/>
              </w:rPr>
            </w:pPr>
          </w:p>
        </w:tc>
        <w:tc>
          <w:tcPr>
            <w:tcW w:w="897" w:type="dxa"/>
            <w:gridSpan w:val="2"/>
          </w:tcPr>
          <w:p w:rsidR="007D307F" w:rsidRPr="00667EC6" w:rsidRDefault="007D307F" w:rsidP="00705DAD">
            <w:pPr>
              <w:jc w:val="center"/>
              <w:rPr>
                <w:rFonts w:ascii="Arial" w:eastAsia="Times New Roman" w:hAnsi="Arial" w:cs="Arial"/>
                <w:b/>
                <w:lang w:val="az-Latn-AZ"/>
              </w:rPr>
            </w:pPr>
          </w:p>
        </w:tc>
        <w:tc>
          <w:tcPr>
            <w:tcW w:w="895" w:type="dxa"/>
            <w:gridSpan w:val="2"/>
          </w:tcPr>
          <w:p w:rsidR="007D307F" w:rsidRPr="00667EC6" w:rsidRDefault="007D307F" w:rsidP="00705DAD">
            <w:pPr>
              <w:jc w:val="center"/>
              <w:rPr>
                <w:rFonts w:ascii="Arial" w:eastAsia="Times New Roman" w:hAnsi="Arial" w:cs="Arial"/>
                <w:b/>
                <w:lang w:val="az-Latn-AZ"/>
              </w:rPr>
            </w:pPr>
          </w:p>
        </w:tc>
        <w:tc>
          <w:tcPr>
            <w:tcW w:w="1222" w:type="dxa"/>
          </w:tcPr>
          <w:p w:rsidR="007D307F" w:rsidRPr="00667EC6" w:rsidRDefault="007D307F" w:rsidP="00705DAD">
            <w:pPr>
              <w:jc w:val="center"/>
              <w:rPr>
                <w:rFonts w:ascii="Arial" w:eastAsia="Times New Roman" w:hAnsi="Arial" w:cs="Arial"/>
                <w:b/>
                <w:lang w:val="az-Latn-AZ"/>
              </w:rPr>
            </w:pPr>
          </w:p>
        </w:tc>
      </w:tr>
      <w:tr w:rsidR="007D307F" w:rsidRPr="00667EC6" w:rsidTr="00466096">
        <w:trPr>
          <w:jc w:val="center"/>
        </w:trPr>
        <w:tc>
          <w:tcPr>
            <w:tcW w:w="993" w:type="dxa"/>
            <w:shd w:val="clear" w:color="auto" w:fill="A6A6A6" w:themeFill="background1" w:themeFillShade="A6"/>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lastRenderedPageBreak/>
              <w:t>3.5.2.</w:t>
            </w:r>
          </w:p>
        </w:tc>
        <w:tc>
          <w:tcPr>
            <w:tcW w:w="14155" w:type="dxa"/>
            <w:gridSpan w:val="10"/>
            <w:shd w:val="clear" w:color="auto" w:fill="A6A6A6" w:themeFill="background1" w:themeFillShade="A6"/>
          </w:tcPr>
          <w:p w:rsidR="007D307F" w:rsidRPr="00667EC6" w:rsidRDefault="007D307F" w:rsidP="00705DAD">
            <w:pPr>
              <w:rPr>
                <w:rFonts w:ascii="Arial" w:eastAsia="Times New Roman" w:hAnsi="Arial" w:cs="Arial"/>
                <w:b/>
                <w:lang w:val="az-Latn-AZ"/>
              </w:rPr>
            </w:pPr>
            <w:r w:rsidRPr="00667EC6">
              <w:rPr>
                <w:rFonts w:ascii="Arial" w:eastAsia="Times New Roman" w:hAnsi="Arial" w:cs="Arial"/>
                <w:b/>
                <w:lang w:val="az-Latn-AZ"/>
              </w:rPr>
              <w:t>Gender zorakılığı, uşaqlara qarşı zorakılıq, eləcə də insan alveri hallarına qarşı mübarizənin gücləndirilməsi</w:t>
            </w:r>
          </w:p>
        </w:tc>
      </w:tr>
      <w:tr w:rsidR="00B33EF3" w:rsidRPr="00667EC6" w:rsidTr="00466096">
        <w:trPr>
          <w:jc w:val="center"/>
        </w:trPr>
        <w:tc>
          <w:tcPr>
            <w:tcW w:w="993" w:type="dxa"/>
          </w:tcPr>
          <w:p w:rsidR="00B33EF3" w:rsidRPr="00667EC6" w:rsidRDefault="00B33EF3"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3.5.2.5</w:t>
            </w:r>
          </w:p>
        </w:tc>
        <w:tc>
          <w:tcPr>
            <w:tcW w:w="1843" w:type="dxa"/>
          </w:tcPr>
          <w:p w:rsidR="00B33EF3" w:rsidRPr="00667EC6" w:rsidRDefault="009D3590" w:rsidP="00CB3B3A">
            <w:pPr>
              <w:rPr>
                <w:rFonts w:ascii="Arial" w:eastAsia="Times New Roman" w:hAnsi="Arial" w:cs="Arial"/>
                <w:lang w:val="az-Latn-AZ"/>
              </w:rPr>
            </w:pPr>
            <w:r w:rsidRPr="00667EC6">
              <w:rPr>
                <w:rFonts w:ascii="Arial" w:hAnsi="Arial" w:cs="Arial"/>
                <w:b/>
                <w:lang w:val="az-Latn-AZ"/>
              </w:rPr>
              <w:t xml:space="preserve">İnsan alverinə məruz qalmış vətəndaşların sosial müdafiəsinin gücləndirilməsi sahəsində təkliflərin </w:t>
            </w:r>
            <w:r w:rsidRPr="00667EC6">
              <w:rPr>
                <w:rFonts w:ascii="Arial" w:hAnsi="Arial" w:cs="Arial"/>
                <w:b/>
                <w:lang w:val="az-Latn-AZ"/>
              </w:rPr>
              <w:lastRenderedPageBreak/>
              <w:t>hazırlanması</w:t>
            </w:r>
          </w:p>
        </w:tc>
        <w:tc>
          <w:tcPr>
            <w:tcW w:w="1276" w:type="dxa"/>
          </w:tcPr>
          <w:p w:rsidR="009D3590" w:rsidRPr="00667EC6" w:rsidRDefault="009D3590" w:rsidP="00705DAD">
            <w:pPr>
              <w:jc w:val="center"/>
              <w:rPr>
                <w:rFonts w:ascii="Arial" w:eastAsia="Times New Roman" w:hAnsi="Arial" w:cs="Arial"/>
                <w:lang w:val="az-Latn-AZ"/>
              </w:rPr>
            </w:pPr>
            <w:r w:rsidRPr="00667EC6">
              <w:rPr>
                <w:rFonts w:ascii="Arial" w:eastAsia="Times New Roman" w:hAnsi="Arial" w:cs="Arial"/>
                <w:lang w:val="az-Latn-AZ"/>
              </w:rPr>
              <w:lastRenderedPageBreak/>
              <w:t>ƏƏSMN, DİN, DMX</w:t>
            </w:r>
          </w:p>
          <w:p w:rsidR="00B33EF3" w:rsidRPr="00667EC6" w:rsidRDefault="00B33EF3" w:rsidP="00705DAD">
            <w:pPr>
              <w:jc w:val="both"/>
              <w:rPr>
                <w:rFonts w:ascii="Arial" w:eastAsia="Times New Roman" w:hAnsi="Arial" w:cs="Arial"/>
                <w:lang w:val="az-Latn-AZ"/>
              </w:rPr>
            </w:pPr>
          </w:p>
        </w:tc>
        <w:tc>
          <w:tcPr>
            <w:tcW w:w="1134" w:type="dxa"/>
          </w:tcPr>
          <w:p w:rsidR="00B33EF3" w:rsidRPr="00667EC6" w:rsidRDefault="003860A8" w:rsidP="006C4558">
            <w:pPr>
              <w:ind w:left="-57" w:right="-57"/>
              <w:jc w:val="both"/>
              <w:rPr>
                <w:rFonts w:ascii="Arial" w:eastAsia="Times New Roman" w:hAnsi="Arial" w:cs="Arial"/>
                <w:lang w:val="az-Latn-AZ"/>
              </w:rPr>
            </w:pPr>
            <w:r w:rsidRPr="00667EC6">
              <w:rPr>
                <w:rFonts w:ascii="Arial" w:eastAsia="Times New Roman" w:hAnsi="Arial" w:cs="Arial"/>
                <w:lang w:val="az-Latn-AZ"/>
              </w:rPr>
              <w:t>2011-2013</w:t>
            </w:r>
          </w:p>
        </w:tc>
        <w:tc>
          <w:tcPr>
            <w:tcW w:w="5977" w:type="dxa"/>
          </w:tcPr>
          <w:p w:rsidR="00B33EF3" w:rsidRPr="00667EC6" w:rsidRDefault="009336CA" w:rsidP="006D2DD4">
            <w:pPr>
              <w:widowControl w:val="0"/>
              <w:contextualSpacing/>
              <w:jc w:val="both"/>
              <w:rPr>
                <w:rFonts w:ascii="Arial" w:eastAsia="MS Mincho" w:hAnsi="Arial" w:cs="Arial"/>
                <w:lang w:val="az-Latn-AZ"/>
              </w:rPr>
            </w:pPr>
            <w:r w:rsidRPr="00667EC6">
              <w:rPr>
                <w:rFonts w:ascii="Arial" w:hAnsi="Arial" w:cs="Arial"/>
                <w:lang w:val="az-Latn-AZ"/>
              </w:rPr>
              <w:t xml:space="preserve">İnsan alverinə məruz qalmış vətəndaşların sosial müdafiəsinin gücləndirilməsi məqsədilə Azərbaycan Respublikası Baş nazirinin </w:t>
            </w:r>
            <w:r w:rsidR="006D2DD4" w:rsidRPr="00667EC6">
              <w:rPr>
                <w:rFonts w:ascii="Arial" w:hAnsi="Arial" w:cs="Arial"/>
                <w:lang w:val="az-Latn-AZ"/>
              </w:rPr>
              <w:t xml:space="preserve">2011-ci il </w:t>
            </w:r>
            <w:r w:rsidRPr="00667EC6">
              <w:rPr>
                <w:rFonts w:ascii="Arial" w:hAnsi="Arial" w:cs="Arial"/>
                <w:lang w:val="az-Latn-AZ"/>
              </w:rPr>
              <w:t>20 may tarixli 81 nömrəli Qərarı ilə “İnsan alverinə şərait yaradan sosial problemlərin aradan qaldırılması üzrə Proqram” tə</w:t>
            </w:r>
            <w:r w:rsidR="006D2DD4" w:rsidRPr="00667EC6">
              <w:rPr>
                <w:rFonts w:ascii="Arial" w:hAnsi="Arial" w:cs="Arial"/>
                <w:lang w:val="az-Latn-AZ"/>
              </w:rPr>
              <w:t>sdiq edilmişdir.</w:t>
            </w:r>
            <w:r w:rsidR="0049264C">
              <w:rPr>
                <w:rFonts w:ascii="Arial" w:hAnsi="Arial" w:cs="Arial"/>
                <w:lang w:val="az-Latn-AZ"/>
              </w:rPr>
              <w:t xml:space="preserve"> </w:t>
            </w:r>
            <w:r w:rsidRPr="00667EC6">
              <w:rPr>
                <w:rFonts w:ascii="Arial" w:hAnsi="Arial" w:cs="Arial"/>
                <w:lang w:val="az-Latn-AZ"/>
              </w:rPr>
              <w:t>Adıçəkilən Proqramda Dövlət Miqrasiya Xidmətinə həvalə olunmuş aidiyyəti bəndlər hesabat dövründə</w:t>
            </w:r>
            <w:r w:rsidR="006D2DD4" w:rsidRPr="00667EC6">
              <w:rPr>
                <w:rFonts w:ascii="Arial" w:hAnsi="Arial" w:cs="Arial"/>
                <w:lang w:val="az-Latn-AZ"/>
              </w:rPr>
              <w:t xml:space="preserve"> </w:t>
            </w:r>
            <w:r w:rsidRPr="00667EC6">
              <w:rPr>
                <w:rFonts w:ascii="Arial" w:hAnsi="Arial" w:cs="Arial"/>
                <w:lang w:val="az-Latn-AZ"/>
              </w:rPr>
              <w:t>icra olunmuşdur.</w:t>
            </w:r>
          </w:p>
        </w:tc>
        <w:tc>
          <w:tcPr>
            <w:tcW w:w="911" w:type="dxa"/>
          </w:tcPr>
          <w:p w:rsidR="009336CA" w:rsidRPr="00667EC6" w:rsidRDefault="009336CA" w:rsidP="00705DAD">
            <w:pPr>
              <w:jc w:val="center"/>
              <w:rPr>
                <w:rFonts w:ascii="Arial" w:eastAsia="Times New Roman" w:hAnsi="Arial" w:cs="Arial"/>
                <w:lang w:val="az-Latn-AZ"/>
              </w:rPr>
            </w:pPr>
            <w:r w:rsidRPr="00667EC6">
              <w:rPr>
                <w:rFonts w:ascii="Arial" w:eastAsia="Times New Roman" w:hAnsi="Arial" w:cs="Arial"/>
                <w:lang w:val="az-Latn-AZ"/>
              </w:rPr>
              <w:t>Tam icra</w:t>
            </w:r>
          </w:p>
          <w:p w:rsidR="009336CA" w:rsidRPr="00667EC6" w:rsidRDefault="009336CA" w:rsidP="00705DAD">
            <w:pPr>
              <w:jc w:val="center"/>
              <w:rPr>
                <w:rFonts w:ascii="Arial" w:eastAsia="Times New Roman" w:hAnsi="Arial" w:cs="Arial"/>
                <w:color w:val="000000"/>
                <w:lang w:val="az-Latn-AZ"/>
              </w:rPr>
            </w:pPr>
            <w:r w:rsidRPr="00667EC6">
              <w:rPr>
                <w:rFonts w:ascii="Arial" w:eastAsia="Times New Roman" w:hAnsi="Arial" w:cs="Arial"/>
                <w:lang w:val="az-Latn-AZ"/>
              </w:rPr>
              <w:t>olunub</w:t>
            </w:r>
          </w:p>
          <w:p w:rsidR="00B33EF3" w:rsidRPr="00667EC6" w:rsidRDefault="00B33EF3" w:rsidP="00705DAD">
            <w:pPr>
              <w:jc w:val="center"/>
              <w:rPr>
                <w:rFonts w:ascii="Arial" w:eastAsia="Times New Roman" w:hAnsi="Arial" w:cs="Arial"/>
                <w:lang w:val="az-Latn-AZ"/>
              </w:rPr>
            </w:pPr>
          </w:p>
        </w:tc>
        <w:tc>
          <w:tcPr>
            <w:tcW w:w="889" w:type="dxa"/>
          </w:tcPr>
          <w:p w:rsidR="00B33EF3" w:rsidRPr="00667EC6" w:rsidRDefault="00B33EF3" w:rsidP="00705DAD">
            <w:pPr>
              <w:jc w:val="center"/>
              <w:rPr>
                <w:rFonts w:ascii="Arial" w:eastAsia="Times New Roman" w:hAnsi="Arial" w:cs="Arial"/>
                <w:b/>
                <w:lang w:val="az-Latn-AZ"/>
              </w:rPr>
            </w:pPr>
          </w:p>
        </w:tc>
        <w:tc>
          <w:tcPr>
            <w:tcW w:w="895" w:type="dxa"/>
            <w:gridSpan w:val="2"/>
          </w:tcPr>
          <w:p w:rsidR="00B33EF3" w:rsidRPr="00667EC6" w:rsidRDefault="00B33EF3" w:rsidP="00705DAD">
            <w:pPr>
              <w:jc w:val="center"/>
              <w:rPr>
                <w:rFonts w:ascii="Arial" w:eastAsia="Times New Roman" w:hAnsi="Arial" w:cs="Arial"/>
                <w:b/>
                <w:lang w:val="az-Latn-AZ"/>
              </w:rPr>
            </w:pPr>
          </w:p>
        </w:tc>
        <w:tc>
          <w:tcPr>
            <w:tcW w:w="1230" w:type="dxa"/>
            <w:gridSpan w:val="2"/>
          </w:tcPr>
          <w:p w:rsidR="00B33EF3" w:rsidRPr="00667EC6" w:rsidRDefault="00B33EF3" w:rsidP="00705DAD">
            <w:pPr>
              <w:jc w:val="center"/>
              <w:rPr>
                <w:rFonts w:ascii="Arial" w:eastAsia="Times New Roman" w:hAnsi="Arial" w:cs="Arial"/>
                <w:b/>
                <w:lang w:val="az-Latn-AZ"/>
              </w:rPr>
            </w:pPr>
          </w:p>
        </w:tc>
      </w:tr>
      <w:tr w:rsidR="007D307F" w:rsidRPr="00667EC6" w:rsidTr="00466096">
        <w:trPr>
          <w:jc w:val="center"/>
        </w:trPr>
        <w:tc>
          <w:tcPr>
            <w:tcW w:w="993" w:type="dxa"/>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lastRenderedPageBreak/>
              <w:t>3.5.2.6.</w:t>
            </w:r>
          </w:p>
        </w:tc>
        <w:tc>
          <w:tcPr>
            <w:tcW w:w="1843" w:type="dxa"/>
          </w:tcPr>
          <w:p w:rsidR="007D307F" w:rsidRPr="00667EC6" w:rsidRDefault="007D307F" w:rsidP="00CB3B3A">
            <w:pPr>
              <w:rPr>
                <w:rFonts w:ascii="Arial" w:eastAsia="Times New Roman" w:hAnsi="Arial" w:cs="Arial"/>
                <w:lang w:val="az-Latn-AZ"/>
              </w:rPr>
            </w:pPr>
            <w:r w:rsidRPr="00667EC6">
              <w:rPr>
                <w:rFonts w:ascii="Arial" w:eastAsia="Times New Roman" w:hAnsi="Arial" w:cs="Arial"/>
                <w:lang w:val="az-Latn-AZ"/>
              </w:rPr>
              <w:t>İnsan alverinə şərait yaradan sosial problemlərin aradan qaldırılmasına dair tədbirlərin həyata keçirilməsi</w:t>
            </w:r>
          </w:p>
        </w:tc>
        <w:tc>
          <w:tcPr>
            <w:tcW w:w="1276"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ƏƏSMN, DİN, DMX</w:t>
            </w:r>
          </w:p>
        </w:tc>
        <w:tc>
          <w:tcPr>
            <w:tcW w:w="1134" w:type="dxa"/>
          </w:tcPr>
          <w:p w:rsidR="007D307F" w:rsidRPr="00667EC6" w:rsidRDefault="007D307F" w:rsidP="006C4558">
            <w:pPr>
              <w:ind w:left="-57" w:right="-57"/>
              <w:jc w:val="both"/>
              <w:rPr>
                <w:rFonts w:ascii="Arial" w:eastAsia="Times New Roman" w:hAnsi="Arial" w:cs="Arial"/>
                <w:lang w:val="az-Latn-AZ"/>
              </w:rPr>
            </w:pPr>
            <w:r w:rsidRPr="00667EC6">
              <w:rPr>
                <w:rFonts w:ascii="Arial" w:eastAsia="Times New Roman" w:hAnsi="Arial" w:cs="Arial"/>
                <w:lang w:val="az-Latn-AZ"/>
              </w:rPr>
              <w:t>2011-2015</w:t>
            </w:r>
          </w:p>
        </w:tc>
        <w:tc>
          <w:tcPr>
            <w:tcW w:w="5977" w:type="dxa"/>
          </w:tcPr>
          <w:p w:rsidR="007D307F" w:rsidRPr="00667EC6" w:rsidRDefault="007D307F" w:rsidP="00705DAD">
            <w:pPr>
              <w:widowControl w:val="0"/>
              <w:contextualSpacing/>
              <w:jc w:val="both"/>
              <w:rPr>
                <w:rFonts w:ascii="Arial" w:eastAsia="MS Mincho" w:hAnsi="Arial" w:cs="Arial"/>
                <w:lang w:val="az-Latn-AZ"/>
              </w:rPr>
            </w:pPr>
            <w:r w:rsidRPr="00667EC6">
              <w:rPr>
                <w:rFonts w:ascii="Arial" w:eastAsia="MS Mincho" w:hAnsi="Arial" w:cs="Arial"/>
                <w:lang w:val="az-Latn-AZ"/>
              </w:rPr>
              <w:t xml:space="preserve">İnsan alverinə məruz qalmış vətəndaşların sosial müdafiəsinin gücləndirilməsi məqsədilə Azərbaycan Respublikası Baş nazirinin 20 may 2011-ci il tarixli 81 nömrəli Qərarı ilə təsdiq olunmuş “İnsan alverinə şərait yaradan sosial problemlərin aradan qaldırılması üzrə Proqram”da icrası Dövlət Miqrasiya Xidmətinə həvalə olunmuş aidiyyəti bəndlər üzrə </w:t>
            </w:r>
            <w:r w:rsidR="000D3060" w:rsidRPr="00667EC6">
              <w:rPr>
                <w:rFonts w:ascii="Arial" w:eastAsia="MS Mincho" w:hAnsi="Arial" w:cs="Arial"/>
                <w:lang w:val="az-Latn-AZ"/>
              </w:rPr>
              <w:t>hesabat dövrü</w:t>
            </w:r>
            <w:r w:rsidRPr="00667EC6">
              <w:rPr>
                <w:rFonts w:ascii="Arial" w:eastAsia="MS Mincho" w:hAnsi="Arial" w:cs="Arial"/>
                <w:lang w:val="az-Latn-AZ"/>
              </w:rPr>
              <w:t xml:space="preserve"> ərzində müvafiq tədbirlər həyata keçirilmişdir.</w:t>
            </w:r>
          </w:p>
          <w:p w:rsidR="00DF722B" w:rsidRPr="00667EC6" w:rsidRDefault="00E90293" w:rsidP="00705DAD">
            <w:pPr>
              <w:jc w:val="both"/>
              <w:rPr>
                <w:rFonts w:ascii="Arial" w:eastAsia="MS Mincho" w:hAnsi="Arial" w:cs="Arial"/>
                <w:lang w:val="az-Latn-AZ"/>
              </w:rPr>
            </w:pPr>
            <w:r w:rsidRPr="00667EC6">
              <w:rPr>
                <w:rFonts w:ascii="Arial" w:eastAsia="MS Mincho" w:hAnsi="Arial" w:cs="Arial"/>
                <w:lang w:val="az-Latn-AZ"/>
              </w:rPr>
              <w:t>Hesabat dövrü</w:t>
            </w:r>
            <w:r w:rsidR="007D307F" w:rsidRPr="00667EC6">
              <w:rPr>
                <w:rFonts w:ascii="Arial" w:eastAsia="MS Mincho" w:hAnsi="Arial" w:cs="Arial"/>
                <w:lang w:val="az-Latn-AZ"/>
              </w:rPr>
              <w:t xml:space="preserve">ndə qanunsuz miqrasiyaya qarşı mübarizə, o cümlədən insan alverinə şərait yaradan halların aradan qaldırılması məqsədi ilə həyata keçirilən tədbirlər daha da gücləndirilmiş, əcnəbilərin və vətəndaşlığı olmayan şəxslərin Azərbaycan Respublikasında olma və yaşama qaydalarının pozulması halları aşkar edilərək qarşısı alınmışdır. Belə ki, </w:t>
            </w:r>
            <w:r w:rsidR="00DF722B" w:rsidRPr="00667EC6">
              <w:rPr>
                <w:rFonts w:ascii="Arial" w:eastAsia="MS Mincho" w:hAnsi="Arial" w:cs="Arial"/>
                <w:lang w:val="az-Latn-AZ"/>
              </w:rPr>
              <w:t xml:space="preserve">həyata keçirilmiş </w:t>
            </w:r>
            <w:r w:rsidR="005F6F03" w:rsidRPr="00667EC6">
              <w:rPr>
                <w:rFonts w:ascii="Arial" w:eastAsia="MS Mincho" w:hAnsi="Arial" w:cs="Arial"/>
                <w:lang w:val="az-Latn-AZ"/>
              </w:rPr>
              <w:t>tədbirlər nəticəsində məsuliyyətə cəlb edilmiş əcnəbilər və vətəndaşlığı olmayan şəxslərlə</w:t>
            </w:r>
            <w:r w:rsidR="00DF722B" w:rsidRPr="00667EC6">
              <w:rPr>
                <w:rFonts w:ascii="Arial" w:eastAsia="MS Mincho" w:hAnsi="Arial" w:cs="Arial"/>
                <w:lang w:val="az-Latn-AZ"/>
              </w:rPr>
              <w:t xml:space="preserve"> bağlı statistik məlumatlar</w:t>
            </w:r>
            <w:r w:rsidR="006D2DD4" w:rsidRPr="00667EC6">
              <w:rPr>
                <w:rFonts w:ascii="Arial" w:eastAsia="MS Mincho" w:hAnsi="Arial" w:cs="Arial"/>
                <w:lang w:val="az-Latn-AZ"/>
              </w:rPr>
              <w:t xml:space="preserve"> aşağıdakı</w:t>
            </w:r>
            <w:r w:rsidR="0049264C">
              <w:rPr>
                <w:rFonts w:ascii="Arial" w:eastAsia="MS Mincho" w:hAnsi="Arial" w:cs="Arial"/>
                <w:lang w:val="az-Latn-AZ"/>
              </w:rPr>
              <w:t xml:space="preserve"> kimidir</w:t>
            </w:r>
            <w:r w:rsidR="006D2DD4" w:rsidRPr="00667EC6">
              <w:rPr>
                <w:rFonts w:ascii="Arial" w:eastAsia="MS Mincho" w:hAnsi="Arial" w:cs="Arial"/>
                <w:lang w:val="az-Latn-AZ"/>
              </w:rPr>
              <w:t>:</w:t>
            </w:r>
          </w:p>
          <w:p w:rsidR="00E611AF" w:rsidRPr="0049264C" w:rsidRDefault="00E611AF" w:rsidP="00705DAD">
            <w:pPr>
              <w:jc w:val="both"/>
              <w:rPr>
                <w:rFonts w:ascii="Arial" w:eastAsia="MS Mincho" w:hAnsi="Arial" w:cs="Arial"/>
                <w:sz w:val="10"/>
                <w:lang w:val="az-Latn-AZ"/>
              </w:rPr>
            </w:pPr>
          </w:p>
          <w:p w:rsidR="00DF722B" w:rsidRPr="00667EC6" w:rsidRDefault="00DF722B" w:rsidP="00705DAD">
            <w:pPr>
              <w:jc w:val="both"/>
              <w:rPr>
                <w:rFonts w:ascii="Arial" w:eastAsia="MS Mincho" w:hAnsi="Arial" w:cs="Arial"/>
                <w:b/>
                <w:bCs/>
                <w:lang w:val="az-Latn-AZ"/>
              </w:rPr>
            </w:pPr>
            <w:r w:rsidRPr="00667EC6">
              <w:rPr>
                <w:rFonts w:ascii="Arial" w:eastAsia="MS Mincho" w:hAnsi="Arial" w:cs="Arial"/>
                <w:b/>
                <w:bCs/>
                <w:lang w:val="az-Latn-AZ"/>
              </w:rPr>
              <w:t>2012</w:t>
            </w:r>
            <w:r w:rsidR="005F6F03" w:rsidRPr="00667EC6">
              <w:rPr>
                <w:rFonts w:ascii="Arial" w:eastAsia="MS Mincho" w:hAnsi="Arial" w:cs="Arial"/>
                <w:b/>
                <w:bCs/>
                <w:lang w:val="az-Latn-AZ"/>
              </w:rPr>
              <w:t>-ci il üz</w:t>
            </w:r>
            <w:r w:rsidRPr="00667EC6">
              <w:rPr>
                <w:rFonts w:ascii="Arial" w:eastAsia="MS Mincho" w:hAnsi="Arial" w:cs="Arial"/>
                <w:b/>
                <w:bCs/>
                <w:lang w:val="az-Latn-AZ"/>
              </w:rPr>
              <w:t>rə:</w:t>
            </w:r>
          </w:p>
          <w:p w:rsidR="00F6146F" w:rsidRPr="00667EC6" w:rsidRDefault="00F6146F" w:rsidP="00705DAD">
            <w:pPr>
              <w:jc w:val="both"/>
              <w:rPr>
                <w:rFonts w:ascii="Arial" w:hAnsi="Arial" w:cs="Arial"/>
                <w:color w:val="000000"/>
                <w:lang w:val="az-Latn-AZ"/>
              </w:rPr>
            </w:pPr>
            <w:r w:rsidRPr="00667EC6">
              <w:rPr>
                <w:rFonts w:ascii="Arial" w:hAnsi="Arial" w:cs="Arial"/>
                <w:b/>
                <w:lang w:val="az-Latn-AZ"/>
              </w:rPr>
              <w:t xml:space="preserve">20.754 </w:t>
            </w:r>
            <w:r w:rsidRPr="00667EC6">
              <w:rPr>
                <w:rFonts w:ascii="Arial" w:hAnsi="Arial" w:cs="Arial"/>
                <w:bCs/>
                <w:lang w:val="az-Latn-AZ"/>
              </w:rPr>
              <w:t xml:space="preserve">əcnəbi və vətəndaşlığı olmayan şəxs tərəfindən ölkə ərazisində olma, müvəqqəti və daimi yaşama qaydalarına əməl edilməməsi, habelə etibarsız sənədlərlə yaşama hallarına görə inzibati qanunvericiliyin tələblərinin pozulması müəyyən olunmuş, onlardan əsas olduğu üçün </w:t>
            </w:r>
            <w:r w:rsidRPr="00667EC6">
              <w:rPr>
                <w:rFonts w:ascii="Arial" w:hAnsi="Arial" w:cs="Arial"/>
                <w:b/>
                <w:lang w:val="az-Latn-AZ"/>
              </w:rPr>
              <w:t>3.409</w:t>
            </w:r>
            <w:r w:rsidRPr="00667EC6">
              <w:rPr>
                <w:rFonts w:ascii="Arial" w:hAnsi="Arial" w:cs="Arial"/>
                <w:bCs/>
                <w:lang w:val="az-Latn-AZ"/>
              </w:rPr>
              <w:t xml:space="preserve"> nəfərin ölkə ərazisində yaşamaları leqallaşdırılmış, </w:t>
            </w:r>
            <w:r w:rsidRPr="00667EC6">
              <w:rPr>
                <w:rFonts w:ascii="Arial" w:hAnsi="Arial" w:cs="Arial"/>
                <w:b/>
                <w:lang w:val="az-Latn-AZ"/>
              </w:rPr>
              <w:t>15.540</w:t>
            </w:r>
            <w:r w:rsidRPr="00667EC6">
              <w:rPr>
                <w:rFonts w:ascii="Arial" w:hAnsi="Arial" w:cs="Arial"/>
                <w:bCs/>
                <w:lang w:val="az-Latn-AZ"/>
              </w:rPr>
              <w:t xml:space="preserve"> nəfərin 48 saat ərzində ölkə ərazisini tərk etməklə bağlı, </w:t>
            </w:r>
            <w:r w:rsidRPr="00667EC6">
              <w:rPr>
                <w:rFonts w:ascii="Arial" w:hAnsi="Arial" w:cs="Arial"/>
                <w:b/>
                <w:lang w:val="az-Latn-AZ"/>
              </w:rPr>
              <w:t>1.706</w:t>
            </w:r>
            <w:r w:rsidRPr="00667EC6">
              <w:rPr>
                <w:rFonts w:ascii="Arial" w:hAnsi="Arial" w:cs="Arial"/>
                <w:bCs/>
                <w:lang w:val="az-Latn-AZ"/>
              </w:rPr>
              <w:t xml:space="preserve"> nəfərin isə inzibati qaydada ölkə hüdudla</w:t>
            </w:r>
            <w:r w:rsidR="00466096">
              <w:rPr>
                <w:rFonts w:ascii="Arial" w:hAnsi="Arial" w:cs="Arial"/>
                <w:bCs/>
                <w:lang w:val="az-Latn-AZ"/>
              </w:rPr>
              <w:softHyphen/>
            </w:r>
            <w:r w:rsidRPr="00667EC6">
              <w:rPr>
                <w:rFonts w:ascii="Arial" w:hAnsi="Arial" w:cs="Arial"/>
                <w:bCs/>
                <w:lang w:val="az-Latn-AZ"/>
              </w:rPr>
              <w:t>rın</w:t>
            </w:r>
            <w:r w:rsidR="00466096">
              <w:rPr>
                <w:rFonts w:ascii="Arial" w:hAnsi="Arial" w:cs="Arial"/>
                <w:bCs/>
                <w:lang w:val="az-Latn-AZ"/>
              </w:rPr>
              <w:softHyphen/>
            </w:r>
            <w:r w:rsidRPr="00667EC6">
              <w:rPr>
                <w:rFonts w:ascii="Arial" w:hAnsi="Arial" w:cs="Arial"/>
                <w:bCs/>
                <w:lang w:val="az-Latn-AZ"/>
              </w:rPr>
              <w:t>dan kənara çıxarılma və girişinə məhdudiyyət qoyulma ilə bağlı Xidmətin müvafiq qərarlarının icrası təmin edilmişdir. Dövlət Miqrasiya Xidməti tərəfindən verilmiş icazə vəsiqə</w:t>
            </w:r>
            <w:r w:rsidR="00466096">
              <w:rPr>
                <w:rFonts w:ascii="Arial" w:hAnsi="Arial" w:cs="Arial"/>
                <w:bCs/>
                <w:lang w:val="az-Latn-AZ"/>
              </w:rPr>
              <w:softHyphen/>
            </w:r>
            <w:r w:rsidRPr="00667EC6">
              <w:rPr>
                <w:rFonts w:ascii="Arial" w:hAnsi="Arial" w:cs="Arial"/>
                <w:bCs/>
                <w:lang w:val="az-Latn-AZ"/>
              </w:rPr>
              <w:t xml:space="preserve">lərinin itirilməsi ilə əlaqədar </w:t>
            </w:r>
            <w:r w:rsidRPr="00667EC6">
              <w:rPr>
                <w:rFonts w:ascii="Arial" w:hAnsi="Arial" w:cs="Arial"/>
                <w:b/>
                <w:lang w:val="az-Latn-AZ"/>
              </w:rPr>
              <w:t>99</w:t>
            </w:r>
            <w:r w:rsidRPr="00667EC6">
              <w:rPr>
                <w:rFonts w:ascii="Arial" w:hAnsi="Arial" w:cs="Arial"/>
                <w:bCs/>
                <w:lang w:val="az-Latn-AZ"/>
              </w:rPr>
              <w:t xml:space="preserve"> nəfərə yeni</w:t>
            </w:r>
            <w:r w:rsidRPr="00667EC6">
              <w:rPr>
                <w:rFonts w:ascii="Arial" w:hAnsi="Arial" w:cs="Arial"/>
                <w:lang w:val="az-Latn-AZ"/>
              </w:rPr>
              <w:t xml:space="preserve"> vəsiqələrin </w:t>
            </w:r>
            <w:r w:rsidRPr="00667EC6">
              <w:rPr>
                <w:rFonts w:ascii="Arial" w:hAnsi="Arial" w:cs="Arial"/>
                <w:color w:val="000000"/>
                <w:lang w:val="az-Latn-AZ"/>
              </w:rPr>
              <w:t>verilməsi ilə bağlı müvafiq qərarlar qəbul olunmuşdur.</w:t>
            </w:r>
          </w:p>
          <w:p w:rsidR="00E611AF" w:rsidRPr="0049264C" w:rsidRDefault="00E611AF" w:rsidP="00705DAD">
            <w:pPr>
              <w:jc w:val="both"/>
              <w:rPr>
                <w:rFonts w:ascii="Arial" w:eastAsia="MS Mincho" w:hAnsi="Arial" w:cs="Arial"/>
                <w:sz w:val="10"/>
                <w:lang w:val="az-Latn-AZ"/>
              </w:rPr>
            </w:pPr>
          </w:p>
          <w:p w:rsidR="00DF722B" w:rsidRPr="00667EC6" w:rsidRDefault="00DF722B" w:rsidP="00705DAD">
            <w:pPr>
              <w:jc w:val="both"/>
              <w:rPr>
                <w:rFonts w:ascii="Arial" w:eastAsia="MS Mincho" w:hAnsi="Arial" w:cs="Arial"/>
                <w:b/>
                <w:bCs/>
                <w:lang w:val="az-Latn-AZ"/>
              </w:rPr>
            </w:pPr>
            <w:r w:rsidRPr="00667EC6">
              <w:rPr>
                <w:rFonts w:ascii="Arial" w:eastAsia="MS Mincho" w:hAnsi="Arial" w:cs="Arial"/>
                <w:b/>
                <w:bCs/>
                <w:lang w:val="az-Latn-AZ"/>
              </w:rPr>
              <w:t>2013-cü il üzrə:</w:t>
            </w:r>
          </w:p>
          <w:p w:rsidR="00DF722B" w:rsidRPr="00667EC6" w:rsidRDefault="00DF722B" w:rsidP="00705DAD">
            <w:pPr>
              <w:jc w:val="both"/>
              <w:rPr>
                <w:rFonts w:ascii="Arial" w:hAnsi="Arial" w:cs="Arial"/>
                <w:color w:val="000000"/>
                <w:lang w:val="az-Latn-AZ"/>
              </w:rPr>
            </w:pPr>
            <w:r w:rsidRPr="00667EC6">
              <w:rPr>
                <w:rFonts w:ascii="Arial" w:hAnsi="Arial" w:cs="Arial"/>
                <w:b/>
                <w:lang w:val="az-Latn-AZ"/>
              </w:rPr>
              <w:t>33.783</w:t>
            </w:r>
            <w:r w:rsidRPr="00667EC6">
              <w:rPr>
                <w:rFonts w:ascii="Arial" w:hAnsi="Arial" w:cs="Arial"/>
                <w:bCs/>
                <w:lang w:val="az-Latn-AZ"/>
              </w:rPr>
              <w:t xml:space="preserve"> əcnəbi və vətəndaşlığı olmayan şəxs tərəfindən ölkə ərazisində olma, müvəqqəti və daimi yaşama qaydalarına əməl edilməməsi, habelə etibarsız sənədlərlə yaşama hallarına görə inzibati qanunvericiliyin tələblərinin pozulması müəyyən olunmuş, onlardan əsas olduğu üçün </w:t>
            </w:r>
            <w:r w:rsidRPr="00667EC6">
              <w:rPr>
                <w:rFonts w:ascii="Arial" w:hAnsi="Arial" w:cs="Arial"/>
                <w:b/>
                <w:lang w:val="az-Latn-AZ"/>
              </w:rPr>
              <w:lastRenderedPageBreak/>
              <w:t>3.465</w:t>
            </w:r>
            <w:r w:rsidRPr="00667EC6">
              <w:rPr>
                <w:rFonts w:ascii="Arial" w:hAnsi="Arial" w:cs="Arial"/>
                <w:bCs/>
                <w:lang w:val="az-Latn-AZ"/>
              </w:rPr>
              <w:t xml:space="preserve"> nəfərin ölkə ərazisində yaşamaları leqallaşdırılmış, </w:t>
            </w:r>
            <w:r w:rsidRPr="00667EC6">
              <w:rPr>
                <w:rFonts w:ascii="Arial" w:hAnsi="Arial" w:cs="Arial"/>
                <w:b/>
                <w:lang w:val="az-Latn-AZ"/>
              </w:rPr>
              <w:t>28.184</w:t>
            </w:r>
            <w:r w:rsidRPr="00667EC6">
              <w:rPr>
                <w:rFonts w:ascii="Arial" w:hAnsi="Arial" w:cs="Arial"/>
                <w:bCs/>
                <w:lang w:val="az-Latn-AZ"/>
              </w:rPr>
              <w:t xml:space="preserve"> nəfərin 48 saat ərzində ölkə ərazisini tərk etməklə bağlı, </w:t>
            </w:r>
            <w:r w:rsidRPr="00667EC6">
              <w:rPr>
                <w:rFonts w:ascii="Arial" w:hAnsi="Arial" w:cs="Arial"/>
                <w:b/>
                <w:lang w:val="az-Latn-AZ"/>
              </w:rPr>
              <w:t>1.968</w:t>
            </w:r>
            <w:r w:rsidRPr="00667EC6">
              <w:rPr>
                <w:rFonts w:ascii="Arial" w:hAnsi="Arial" w:cs="Arial"/>
                <w:bCs/>
                <w:lang w:val="az-Latn-AZ"/>
              </w:rPr>
              <w:t xml:space="preserve"> nəfərin isə inzibati qaydada ölkə hüdudların</w:t>
            </w:r>
            <w:r w:rsidR="00466096">
              <w:rPr>
                <w:rFonts w:ascii="Arial" w:hAnsi="Arial" w:cs="Arial"/>
                <w:bCs/>
                <w:lang w:val="az-Latn-AZ"/>
              </w:rPr>
              <w:softHyphen/>
            </w:r>
            <w:r w:rsidRPr="00667EC6">
              <w:rPr>
                <w:rFonts w:ascii="Arial" w:hAnsi="Arial" w:cs="Arial"/>
                <w:bCs/>
                <w:lang w:val="az-Latn-AZ"/>
              </w:rPr>
              <w:t>dan kənara çıxarılma və girişinə məhdud</w:t>
            </w:r>
            <w:r w:rsidR="005B069B">
              <w:rPr>
                <w:rFonts w:ascii="Arial" w:hAnsi="Arial" w:cs="Arial"/>
                <w:bCs/>
                <w:lang w:val="az-Latn-AZ"/>
              </w:rPr>
              <w:softHyphen/>
            </w:r>
            <w:r w:rsidRPr="00667EC6">
              <w:rPr>
                <w:rFonts w:ascii="Arial" w:hAnsi="Arial" w:cs="Arial"/>
                <w:bCs/>
                <w:lang w:val="az-Latn-AZ"/>
              </w:rPr>
              <w:t xml:space="preserve">iyyət qoyulma ilə bağlı Xidmətin müvafiq qərarlarının icrası təmin edilmişdir. Dövlət Miqrasiya Xidməti tərəfindən verilmiş icazə vəsiqələrinin itirilməsi ilə əlaqədar </w:t>
            </w:r>
            <w:r w:rsidRPr="00667EC6">
              <w:rPr>
                <w:rFonts w:ascii="Arial" w:hAnsi="Arial" w:cs="Arial"/>
                <w:b/>
                <w:lang w:val="az-Latn-AZ"/>
              </w:rPr>
              <w:t>166</w:t>
            </w:r>
            <w:r w:rsidRPr="00667EC6">
              <w:rPr>
                <w:rFonts w:ascii="Arial" w:hAnsi="Arial" w:cs="Arial"/>
                <w:bCs/>
                <w:lang w:val="az-Latn-AZ"/>
              </w:rPr>
              <w:t xml:space="preserve"> nəfərə yeni</w:t>
            </w:r>
            <w:r w:rsidRPr="00667EC6">
              <w:rPr>
                <w:rFonts w:ascii="Arial" w:hAnsi="Arial" w:cs="Arial"/>
                <w:lang w:val="az-Latn-AZ"/>
              </w:rPr>
              <w:t xml:space="preserve"> vəsiqələrin </w:t>
            </w:r>
            <w:r w:rsidRPr="00667EC6">
              <w:rPr>
                <w:rFonts w:ascii="Arial" w:hAnsi="Arial" w:cs="Arial"/>
                <w:color w:val="000000"/>
                <w:lang w:val="az-Latn-AZ"/>
              </w:rPr>
              <w:t>verilməsi ilə bağlı müvafiq qərarlar qəbul olunmuşdur.</w:t>
            </w:r>
          </w:p>
          <w:p w:rsidR="00E611AF" w:rsidRPr="0049264C" w:rsidRDefault="00E611AF" w:rsidP="00705DAD">
            <w:pPr>
              <w:jc w:val="both"/>
              <w:rPr>
                <w:rFonts w:ascii="Arial" w:eastAsia="MS Mincho" w:hAnsi="Arial" w:cs="Arial"/>
                <w:sz w:val="10"/>
                <w:lang w:val="az-Latn-AZ"/>
              </w:rPr>
            </w:pPr>
          </w:p>
          <w:p w:rsidR="00DF722B" w:rsidRPr="00667EC6" w:rsidRDefault="00DF722B" w:rsidP="00705DAD">
            <w:pPr>
              <w:jc w:val="both"/>
              <w:rPr>
                <w:rFonts w:ascii="Arial" w:eastAsia="MS Mincho" w:hAnsi="Arial" w:cs="Arial"/>
                <w:b/>
                <w:bCs/>
                <w:lang w:val="az-Latn-AZ"/>
              </w:rPr>
            </w:pPr>
            <w:r w:rsidRPr="00667EC6">
              <w:rPr>
                <w:rFonts w:ascii="Arial" w:eastAsia="MS Mincho" w:hAnsi="Arial" w:cs="Arial"/>
                <w:b/>
                <w:bCs/>
                <w:lang w:val="az-Latn-AZ"/>
              </w:rPr>
              <w:t>2014-cü il üzrə:</w:t>
            </w:r>
          </w:p>
          <w:p w:rsidR="007D307F" w:rsidRPr="00667EC6" w:rsidRDefault="007D307F" w:rsidP="00705DAD">
            <w:pPr>
              <w:widowControl w:val="0"/>
              <w:contextualSpacing/>
              <w:jc w:val="both"/>
              <w:rPr>
                <w:rFonts w:ascii="Arial" w:eastAsia="MS Mincho" w:hAnsi="Arial" w:cs="Arial"/>
                <w:lang w:val="az-Latn-AZ"/>
              </w:rPr>
            </w:pPr>
            <w:r w:rsidRPr="00667EC6">
              <w:rPr>
                <w:rFonts w:ascii="Arial" w:eastAsia="MS Mincho" w:hAnsi="Arial" w:cs="Arial"/>
                <w:b/>
                <w:bCs/>
                <w:lang w:val="az-Latn-AZ"/>
              </w:rPr>
              <w:t>37</w:t>
            </w:r>
            <w:r w:rsidR="00CB0D90" w:rsidRPr="00667EC6">
              <w:rPr>
                <w:rFonts w:ascii="Arial" w:eastAsia="MS Mincho" w:hAnsi="Arial" w:cs="Arial"/>
                <w:b/>
                <w:bCs/>
                <w:lang w:val="az-Latn-AZ"/>
              </w:rPr>
              <w:t>.</w:t>
            </w:r>
            <w:r w:rsidRPr="00667EC6">
              <w:rPr>
                <w:rFonts w:ascii="Arial" w:eastAsia="MS Mincho" w:hAnsi="Arial" w:cs="Arial"/>
                <w:b/>
                <w:bCs/>
                <w:lang w:val="az-Latn-AZ"/>
              </w:rPr>
              <w:t>608</w:t>
            </w:r>
            <w:r w:rsidRPr="00667EC6">
              <w:rPr>
                <w:rFonts w:ascii="Arial" w:eastAsia="MS Mincho" w:hAnsi="Arial" w:cs="Arial"/>
                <w:b/>
                <w:lang w:val="az-Latn-AZ"/>
              </w:rPr>
              <w:t xml:space="preserve"> </w:t>
            </w:r>
            <w:r w:rsidRPr="00667EC6">
              <w:rPr>
                <w:rFonts w:ascii="Arial" w:eastAsia="MS Mincho" w:hAnsi="Arial" w:cs="Arial"/>
                <w:lang w:val="az-Latn-AZ"/>
              </w:rPr>
              <w:t>əcnəbi və vətəndaşlığı olmayan şəxs tərəfindən ölkə ərazisində müvəqqəti olma, müvəqqəti və daimi yaşama qaydalarına əməl edilməməsi, etibarsız sənədlərlə yaşama, habelə müvafiq sənədlərin itirilməsi və ya korlanması hallarına görə inzibati qanunvericiliyin tələblə</w:t>
            </w:r>
            <w:r w:rsidR="00466096">
              <w:rPr>
                <w:rFonts w:ascii="Arial" w:eastAsia="MS Mincho" w:hAnsi="Arial" w:cs="Arial"/>
                <w:lang w:val="az-Latn-AZ"/>
              </w:rPr>
              <w:softHyphen/>
            </w:r>
            <w:r w:rsidRPr="00667EC6">
              <w:rPr>
                <w:rFonts w:ascii="Arial" w:eastAsia="MS Mincho" w:hAnsi="Arial" w:cs="Arial"/>
                <w:lang w:val="az-Latn-AZ"/>
              </w:rPr>
              <w:t xml:space="preserve">rinin pozulması müəyyən olunmuş, onlardan əsas olduğu üçün </w:t>
            </w:r>
            <w:r w:rsidRPr="00667EC6">
              <w:rPr>
                <w:rFonts w:ascii="Arial" w:eastAsia="MS Mincho" w:hAnsi="Arial" w:cs="Arial"/>
                <w:b/>
                <w:bCs/>
                <w:lang w:val="az-Latn-AZ"/>
              </w:rPr>
              <w:t>3306</w:t>
            </w:r>
            <w:r w:rsidRPr="00667EC6">
              <w:rPr>
                <w:rFonts w:ascii="Arial" w:eastAsia="MS Mincho" w:hAnsi="Arial" w:cs="Arial"/>
                <w:lang w:val="az-Latn-AZ"/>
              </w:rPr>
              <w:t xml:space="preserve"> nəfərin ölkə ərazisində yaşamaları leqallaşdırıl</w:t>
            </w:r>
            <w:r w:rsidR="00466096">
              <w:rPr>
                <w:rFonts w:ascii="Arial" w:eastAsia="MS Mincho" w:hAnsi="Arial" w:cs="Arial"/>
                <w:lang w:val="az-Latn-AZ"/>
              </w:rPr>
              <w:softHyphen/>
            </w:r>
            <w:r w:rsidRPr="00667EC6">
              <w:rPr>
                <w:rFonts w:ascii="Arial" w:eastAsia="MS Mincho" w:hAnsi="Arial" w:cs="Arial"/>
                <w:lang w:val="az-Latn-AZ"/>
              </w:rPr>
              <w:t xml:space="preserve">mış, </w:t>
            </w:r>
            <w:r w:rsidR="009859D2" w:rsidRPr="00667EC6">
              <w:rPr>
                <w:rFonts w:ascii="Arial" w:eastAsia="MS Mincho" w:hAnsi="Arial" w:cs="Arial"/>
                <w:b/>
                <w:bCs/>
                <w:lang w:val="az-Latn-AZ"/>
              </w:rPr>
              <w:t>27.683</w:t>
            </w:r>
            <w:r w:rsidR="009859D2" w:rsidRPr="00667EC6">
              <w:rPr>
                <w:rFonts w:ascii="Arial" w:eastAsia="MS Mincho" w:hAnsi="Arial" w:cs="Arial"/>
                <w:lang w:val="az-Latn-AZ"/>
              </w:rPr>
              <w:t xml:space="preserve"> nəfərin</w:t>
            </w:r>
            <w:r w:rsidR="009859D2" w:rsidRPr="00667EC6">
              <w:rPr>
                <w:rFonts w:ascii="Arial" w:eastAsia="MS Mincho" w:hAnsi="Arial" w:cs="Arial"/>
                <w:color w:val="FF0000"/>
                <w:lang w:val="az-Latn-AZ"/>
              </w:rPr>
              <w:t xml:space="preserve"> </w:t>
            </w:r>
            <w:r w:rsidR="009859D2" w:rsidRPr="00667EC6">
              <w:rPr>
                <w:rFonts w:ascii="Arial" w:hAnsi="Arial" w:cs="Arial"/>
                <w:bCs/>
                <w:lang w:val="az-Latn-AZ"/>
              </w:rPr>
              <w:t xml:space="preserve">48 saat ərzində ölkə ərazisini tərk etməklə bağlı, </w:t>
            </w:r>
            <w:r w:rsidR="009859D2" w:rsidRPr="00667EC6">
              <w:rPr>
                <w:rFonts w:ascii="Arial" w:hAnsi="Arial" w:cs="Arial"/>
                <w:b/>
                <w:lang w:val="az-Latn-AZ"/>
              </w:rPr>
              <w:t>6.431</w:t>
            </w:r>
            <w:r w:rsidR="009859D2" w:rsidRPr="00667EC6">
              <w:rPr>
                <w:rFonts w:ascii="Arial" w:hAnsi="Arial" w:cs="Arial"/>
                <w:bCs/>
                <w:lang w:val="az-Latn-AZ"/>
              </w:rPr>
              <w:t xml:space="preserve"> nəfərin isə inzibati qaydada ölkə hüdudlarından kənara çıxarılma və girişinə məhdudiyyət qoyulma ilə bağlı</w:t>
            </w:r>
            <w:r w:rsidRPr="00667EC6">
              <w:rPr>
                <w:rFonts w:ascii="Arial" w:eastAsia="MS Mincho" w:hAnsi="Arial" w:cs="Arial"/>
                <w:color w:val="FF0000"/>
                <w:lang w:val="az-Latn-AZ"/>
              </w:rPr>
              <w:t xml:space="preserve">, </w:t>
            </w:r>
            <w:r w:rsidRPr="00667EC6">
              <w:rPr>
                <w:rFonts w:ascii="Arial" w:eastAsia="MS Mincho" w:hAnsi="Arial" w:cs="Arial"/>
                <w:lang w:val="az-Latn-AZ"/>
              </w:rPr>
              <w:t xml:space="preserve">Azərbaycan Respublikası ərazisində müvəqqəti və daimi yaşamaq üçün sənədlərini itirmiş və  ya qəsdən korlamış </w:t>
            </w:r>
            <w:r w:rsidRPr="00667EC6">
              <w:rPr>
                <w:rFonts w:ascii="Arial" w:eastAsia="MS Mincho" w:hAnsi="Arial" w:cs="Arial"/>
                <w:b/>
                <w:bCs/>
                <w:lang w:val="az-Latn-AZ"/>
              </w:rPr>
              <w:t>188</w:t>
            </w:r>
            <w:r w:rsidRPr="00667EC6">
              <w:rPr>
                <w:rFonts w:ascii="Arial" w:eastAsia="MS Mincho" w:hAnsi="Arial" w:cs="Arial"/>
                <w:lang w:val="az-Latn-AZ"/>
              </w:rPr>
              <w:t xml:space="preserve"> nəfər isə inzibati qaydada məsuliyyətə cəlb edilmişdir.</w:t>
            </w:r>
          </w:p>
          <w:p w:rsidR="00E611AF" w:rsidRPr="0049264C" w:rsidRDefault="00E611AF" w:rsidP="00705DAD">
            <w:pPr>
              <w:widowControl w:val="0"/>
              <w:contextualSpacing/>
              <w:jc w:val="both"/>
              <w:rPr>
                <w:rFonts w:ascii="Arial" w:eastAsia="MS Mincho" w:hAnsi="Arial" w:cs="Arial"/>
                <w:sz w:val="10"/>
                <w:lang w:val="az-Latn-AZ"/>
              </w:rPr>
            </w:pPr>
          </w:p>
          <w:p w:rsidR="00DF722B" w:rsidRPr="00667EC6" w:rsidRDefault="00DF722B" w:rsidP="00705DAD">
            <w:pPr>
              <w:widowControl w:val="0"/>
              <w:contextualSpacing/>
              <w:jc w:val="both"/>
              <w:rPr>
                <w:rFonts w:ascii="Arial" w:eastAsia="MS Mincho" w:hAnsi="Arial" w:cs="Arial"/>
                <w:b/>
                <w:bCs/>
                <w:lang w:val="az-Latn-AZ"/>
              </w:rPr>
            </w:pPr>
            <w:r w:rsidRPr="00667EC6">
              <w:rPr>
                <w:rFonts w:ascii="Arial" w:eastAsia="MS Mincho" w:hAnsi="Arial" w:cs="Arial"/>
                <w:b/>
                <w:bCs/>
                <w:lang w:val="az-Latn-AZ"/>
              </w:rPr>
              <w:t>2015-ci il üzrə:</w:t>
            </w:r>
          </w:p>
          <w:p w:rsidR="00DF722B" w:rsidRPr="00667EC6" w:rsidRDefault="00CB0D90" w:rsidP="00CB0D90">
            <w:pPr>
              <w:jc w:val="both"/>
              <w:rPr>
                <w:rFonts w:ascii="Arial" w:hAnsi="Arial" w:cs="Arial"/>
                <w:color w:val="000000"/>
                <w:lang w:val="az-Latn-AZ"/>
              </w:rPr>
            </w:pPr>
            <w:r w:rsidRPr="00667EC6">
              <w:rPr>
                <w:rFonts w:ascii="Arial" w:hAnsi="Arial" w:cs="Arial"/>
                <w:b/>
                <w:lang w:val="az-Latn-AZ"/>
              </w:rPr>
              <w:t>26.567</w:t>
            </w:r>
            <w:r w:rsidR="00466070" w:rsidRPr="00667EC6">
              <w:rPr>
                <w:rFonts w:ascii="Arial" w:hAnsi="Arial" w:cs="Arial"/>
                <w:bCs/>
                <w:lang w:val="az-Latn-AZ"/>
              </w:rPr>
              <w:t xml:space="preserve"> əcnəbi və vətəndaşlığı olmayan şəxs tərəfindən ölkə ərazisində olma, müvəqqəti və daimi yaşama qay</w:t>
            </w:r>
            <w:r w:rsidR="00466096">
              <w:rPr>
                <w:rFonts w:ascii="Arial" w:hAnsi="Arial" w:cs="Arial"/>
                <w:bCs/>
                <w:lang w:val="az-Latn-AZ"/>
              </w:rPr>
              <w:softHyphen/>
            </w:r>
            <w:r w:rsidR="00466070" w:rsidRPr="00667EC6">
              <w:rPr>
                <w:rFonts w:ascii="Arial" w:hAnsi="Arial" w:cs="Arial"/>
                <w:bCs/>
                <w:lang w:val="az-Latn-AZ"/>
              </w:rPr>
              <w:t xml:space="preserve">dalarına əməl edilməməsi, habelə etibarsız sənədlərlə yaşama hallarına görə inzibati qanunvericiliyin tələblərinin pozulması müəyyən olunmuş, onlardan əsas olduğu üçün </w:t>
            </w:r>
            <w:r w:rsidR="00466070" w:rsidRPr="00667EC6">
              <w:rPr>
                <w:rFonts w:ascii="Arial" w:hAnsi="Arial" w:cs="Arial"/>
                <w:b/>
                <w:lang w:val="az-Latn-AZ"/>
              </w:rPr>
              <w:t>2.039</w:t>
            </w:r>
            <w:r w:rsidR="00466070" w:rsidRPr="00667EC6">
              <w:rPr>
                <w:rFonts w:ascii="Arial" w:hAnsi="Arial" w:cs="Arial"/>
                <w:bCs/>
                <w:lang w:val="az-Latn-AZ"/>
              </w:rPr>
              <w:t xml:space="preserve"> nəfərin ölkə ərazisində yaşamaları leqallaşdırılmış, </w:t>
            </w:r>
            <w:r w:rsidR="00466070" w:rsidRPr="00667EC6">
              <w:rPr>
                <w:rFonts w:ascii="Arial" w:hAnsi="Arial" w:cs="Arial"/>
                <w:b/>
                <w:lang w:val="az-Latn-AZ"/>
              </w:rPr>
              <w:t>19.340</w:t>
            </w:r>
            <w:r w:rsidR="00466070" w:rsidRPr="00667EC6">
              <w:rPr>
                <w:rFonts w:ascii="Arial" w:hAnsi="Arial" w:cs="Arial"/>
                <w:bCs/>
                <w:lang w:val="az-Latn-AZ"/>
              </w:rPr>
              <w:t xml:space="preserve"> nəfərin 48 saat ərzində ölkə ərazisini tərk etməklə bağlı, </w:t>
            </w:r>
            <w:r w:rsidR="00466070" w:rsidRPr="00667EC6">
              <w:rPr>
                <w:rFonts w:ascii="Arial" w:hAnsi="Arial" w:cs="Arial"/>
                <w:b/>
                <w:lang w:val="az-Latn-AZ"/>
              </w:rPr>
              <w:t>4.990</w:t>
            </w:r>
            <w:r w:rsidR="00466070" w:rsidRPr="00667EC6">
              <w:rPr>
                <w:rFonts w:ascii="Arial" w:hAnsi="Arial" w:cs="Arial"/>
                <w:bCs/>
                <w:lang w:val="az-Latn-AZ"/>
              </w:rPr>
              <w:t xml:space="preserve"> nəfərin isə inzibati qaydada ölkə hüdudların</w:t>
            </w:r>
            <w:r w:rsidR="00466096">
              <w:rPr>
                <w:rFonts w:ascii="Arial" w:hAnsi="Arial" w:cs="Arial"/>
                <w:bCs/>
                <w:lang w:val="az-Latn-AZ"/>
              </w:rPr>
              <w:softHyphen/>
            </w:r>
            <w:r w:rsidR="00466070" w:rsidRPr="00667EC6">
              <w:rPr>
                <w:rFonts w:ascii="Arial" w:hAnsi="Arial" w:cs="Arial"/>
                <w:bCs/>
                <w:lang w:val="az-Latn-AZ"/>
              </w:rPr>
              <w:t>dan kənara çıxarılma və girişinə məhdudiyyət qoyulma ilə bağlı Xidmətin müvafiq qərarlarının icrası təmin edilmişdir. Dövlət Miqrasiya Xidməti tərəfindən verilmiş icazə vəsiqə</w:t>
            </w:r>
            <w:r w:rsidR="00466096">
              <w:rPr>
                <w:rFonts w:ascii="Arial" w:hAnsi="Arial" w:cs="Arial"/>
                <w:bCs/>
                <w:lang w:val="az-Latn-AZ"/>
              </w:rPr>
              <w:softHyphen/>
            </w:r>
            <w:r w:rsidR="00466070" w:rsidRPr="00667EC6">
              <w:rPr>
                <w:rFonts w:ascii="Arial" w:hAnsi="Arial" w:cs="Arial"/>
                <w:bCs/>
                <w:lang w:val="az-Latn-AZ"/>
              </w:rPr>
              <w:t xml:space="preserve">lərinin itirilməsi ilə əlaqədar </w:t>
            </w:r>
            <w:r w:rsidR="00466070" w:rsidRPr="00667EC6">
              <w:rPr>
                <w:rFonts w:ascii="Arial" w:hAnsi="Arial" w:cs="Arial"/>
                <w:b/>
                <w:lang w:val="az-Latn-AZ"/>
              </w:rPr>
              <w:t>198</w:t>
            </w:r>
            <w:r w:rsidR="00466070" w:rsidRPr="00667EC6">
              <w:rPr>
                <w:rFonts w:ascii="Arial" w:hAnsi="Arial" w:cs="Arial"/>
                <w:bCs/>
                <w:lang w:val="az-Latn-AZ"/>
              </w:rPr>
              <w:t xml:space="preserve"> nəfərə yeni</w:t>
            </w:r>
            <w:r w:rsidR="00466070" w:rsidRPr="00667EC6">
              <w:rPr>
                <w:rFonts w:ascii="Arial" w:hAnsi="Arial" w:cs="Arial"/>
                <w:lang w:val="az-Latn-AZ"/>
              </w:rPr>
              <w:t xml:space="preserve"> vəsiqələrin verilməsi ilə bağlı müvafiq qərarlar qəbul olunmuşdur.</w:t>
            </w:r>
          </w:p>
        </w:tc>
        <w:tc>
          <w:tcPr>
            <w:tcW w:w="911" w:type="dxa"/>
          </w:tcPr>
          <w:p w:rsidR="007D307F" w:rsidRPr="00667EC6" w:rsidRDefault="007D307F" w:rsidP="00705DAD">
            <w:pPr>
              <w:jc w:val="center"/>
              <w:rPr>
                <w:rFonts w:ascii="Arial" w:eastAsia="Times New Roman" w:hAnsi="Arial" w:cs="Arial"/>
                <w:b/>
                <w:lang w:val="az-Latn-AZ"/>
              </w:rPr>
            </w:pPr>
            <w:r w:rsidRPr="00667EC6">
              <w:rPr>
                <w:rFonts w:ascii="Arial" w:eastAsia="Times New Roman" w:hAnsi="Arial" w:cs="Arial"/>
                <w:lang w:val="az-Latn-AZ"/>
              </w:rPr>
              <w:lastRenderedPageBreak/>
              <w:t>Tam icra olunub</w:t>
            </w:r>
          </w:p>
        </w:tc>
        <w:tc>
          <w:tcPr>
            <w:tcW w:w="889" w:type="dxa"/>
          </w:tcPr>
          <w:p w:rsidR="007D307F" w:rsidRPr="00667EC6" w:rsidRDefault="007D307F" w:rsidP="00705DAD">
            <w:pPr>
              <w:jc w:val="center"/>
              <w:rPr>
                <w:rFonts w:ascii="Arial" w:eastAsia="Times New Roman" w:hAnsi="Arial" w:cs="Arial"/>
                <w:b/>
                <w:lang w:val="az-Latn-AZ"/>
              </w:rPr>
            </w:pPr>
          </w:p>
        </w:tc>
        <w:tc>
          <w:tcPr>
            <w:tcW w:w="895" w:type="dxa"/>
            <w:gridSpan w:val="2"/>
          </w:tcPr>
          <w:p w:rsidR="007D307F" w:rsidRPr="00667EC6" w:rsidRDefault="007D307F" w:rsidP="00705DAD">
            <w:pPr>
              <w:jc w:val="center"/>
              <w:rPr>
                <w:rFonts w:ascii="Arial" w:eastAsia="Times New Roman" w:hAnsi="Arial" w:cs="Arial"/>
                <w:b/>
                <w:lang w:val="az-Latn-AZ"/>
              </w:rPr>
            </w:pPr>
          </w:p>
        </w:tc>
        <w:tc>
          <w:tcPr>
            <w:tcW w:w="1230" w:type="dxa"/>
            <w:gridSpan w:val="2"/>
          </w:tcPr>
          <w:p w:rsidR="007D307F" w:rsidRPr="00667EC6" w:rsidRDefault="007D307F" w:rsidP="00705DAD">
            <w:pPr>
              <w:jc w:val="center"/>
              <w:rPr>
                <w:rFonts w:ascii="Arial" w:eastAsia="Times New Roman" w:hAnsi="Arial" w:cs="Arial"/>
                <w:b/>
                <w:lang w:val="az-Latn-AZ"/>
              </w:rPr>
            </w:pPr>
          </w:p>
        </w:tc>
      </w:tr>
      <w:tr w:rsidR="007D307F" w:rsidRPr="00667EC6" w:rsidTr="00466096">
        <w:trPr>
          <w:jc w:val="center"/>
        </w:trPr>
        <w:tc>
          <w:tcPr>
            <w:tcW w:w="993" w:type="dxa"/>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lastRenderedPageBreak/>
              <w:t>3.5.2.10.</w:t>
            </w:r>
          </w:p>
        </w:tc>
        <w:tc>
          <w:tcPr>
            <w:tcW w:w="1843" w:type="dxa"/>
          </w:tcPr>
          <w:p w:rsidR="007D307F" w:rsidRPr="00667EC6" w:rsidRDefault="007D307F" w:rsidP="00CB3B3A">
            <w:pPr>
              <w:rPr>
                <w:rFonts w:ascii="Arial" w:eastAsia="Times New Roman" w:hAnsi="Arial" w:cs="Arial"/>
                <w:lang w:val="az-Latn-AZ"/>
              </w:rPr>
            </w:pPr>
            <w:r w:rsidRPr="00667EC6">
              <w:rPr>
                <w:rFonts w:ascii="Arial" w:eastAsia="Times New Roman" w:hAnsi="Arial" w:cs="Arial"/>
                <w:lang w:val="az-Latn-AZ"/>
              </w:rPr>
              <w:t>Azərbaycan Respublikasında İnsan Alverinə Qarşı Mübarizə üzrə Milli Fəaliyyət Planının icrasının təmin olunması</w:t>
            </w:r>
          </w:p>
        </w:tc>
        <w:tc>
          <w:tcPr>
            <w:tcW w:w="1276"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 xml:space="preserve">DİN, ƏN, MTN, DMX, XİN, DSX, DGK, ƏƏSMN, AQUPDK, SN, RİTN, İSN, GİN </w:t>
            </w:r>
          </w:p>
        </w:tc>
        <w:tc>
          <w:tcPr>
            <w:tcW w:w="1134" w:type="dxa"/>
          </w:tcPr>
          <w:p w:rsidR="007D307F" w:rsidRPr="006C4558" w:rsidRDefault="007D307F" w:rsidP="006C4558">
            <w:pPr>
              <w:ind w:left="-57" w:right="-57"/>
              <w:jc w:val="both"/>
              <w:rPr>
                <w:rFonts w:ascii="Arial" w:eastAsia="Times New Roman" w:hAnsi="Arial" w:cs="Arial"/>
                <w:spacing w:val="-2"/>
                <w:lang w:val="az-Latn-AZ"/>
              </w:rPr>
            </w:pPr>
            <w:r w:rsidRPr="006C4558">
              <w:rPr>
                <w:rFonts w:ascii="Arial" w:eastAsia="Times New Roman" w:hAnsi="Arial" w:cs="Arial"/>
                <w:spacing w:val="-2"/>
                <w:lang w:val="az-Latn-AZ"/>
              </w:rPr>
              <w:t>2011-2015</w:t>
            </w:r>
          </w:p>
        </w:tc>
        <w:tc>
          <w:tcPr>
            <w:tcW w:w="5977" w:type="dxa"/>
          </w:tcPr>
          <w:p w:rsidR="00CB3B3A" w:rsidRDefault="000C47D9" w:rsidP="0049264C">
            <w:pPr>
              <w:shd w:val="clear" w:color="auto" w:fill="FFFFFF"/>
              <w:jc w:val="both"/>
              <w:rPr>
                <w:rFonts w:ascii="Arial" w:eastAsia="Times New Roman" w:hAnsi="Arial" w:cs="Arial"/>
                <w:lang w:val="az-Latn-AZ"/>
              </w:rPr>
            </w:pPr>
            <w:r w:rsidRPr="00667EC6">
              <w:rPr>
                <w:rFonts w:ascii="Arial" w:eastAsia="Times New Roman" w:hAnsi="Arial" w:cs="Arial"/>
                <w:lang w:val="az-Latn-AZ"/>
              </w:rPr>
              <w:t>2013-cü</w:t>
            </w:r>
            <w:r w:rsidR="00535486" w:rsidRPr="00667EC6">
              <w:rPr>
                <w:rFonts w:ascii="Arial" w:eastAsia="Times New Roman" w:hAnsi="Arial" w:cs="Arial"/>
                <w:lang w:val="az-Latn-AZ"/>
              </w:rPr>
              <w:t>, 2015-ci</w:t>
            </w:r>
            <w:r w:rsidR="008567A9" w:rsidRPr="00667EC6">
              <w:rPr>
                <w:rFonts w:ascii="Arial" w:eastAsia="Times New Roman" w:hAnsi="Arial" w:cs="Arial"/>
                <w:lang w:val="az-Latn-AZ"/>
              </w:rPr>
              <w:t xml:space="preserve"> il</w:t>
            </w:r>
            <w:r w:rsidRPr="00667EC6">
              <w:rPr>
                <w:rFonts w:ascii="Arial" w:eastAsia="Times New Roman" w:hAnsi="Arial" w:cs="Arial"/>
                <w:lang w:val="az-Latn-AZ"/>
              </w:rPr>
              <w:t>lər</w:t>
            </w:r>
            <w:r w:rsidR="008567A9" w:rsidRPr="00667EC6">
              <w:rPr>
                <w:rFonts w:ascii="Arial" w:eastAsia="Times New Roman" w:hAnsi="Arial" w:cs="Arial"/>
                <w:lang w:val="az-Latn-AZ"/>
              </w:rPr>
              <w:t xml:space="preserve"> ərzində Dövlət Miqrasiya Xidmə</w:t>
            </w:r>
            <w:r w:rsidR="0049264C">
              <w:rPr>
                <w:rFonts w:ascii="Arial" w:eastAsia="Times New Roman" w:hAnsi="Arial" w:cs="Arial"/>
                <w:lang w:val="az-Latn-AZ"/>
              </w:rPr>
              <w:softHyphen/>
            </w:r>
            <w:r w:rsidR="008567A9" w:rsidRPr="00667EC6">
              <w:rPr>
                <w:rFonts w:ascii="Arial" w:eastAsia="Times New Roman" w:hAnsi="Arial" w:cs="Arial"/>
                <w:lang w:val="az-Latn-AZ"/>
              </w:rPr>
              <w:t>tinə müraciə</w:t>
            </w:r>
            <w:r w:rsidR="00C8508F">
              <w:rPr>
                <w:rFonts w:ascii="Arial" w:eastAsia="Times New Roman" w:hAnsi="Arial" w:cs="Arial"/>
                <w:lang w:val="az-Latn-AZ"/>
              </w:rPr>
              <w:t>t edən</w:t>
            </w:r>
            <w:r w:rsidR="008567A9" w:rsidRPr="00667EC6">
              <w:rPr>
                <w:rFonts w:ascii="Arial" w:eastAsia="Times New Roman" w:hAnsi="Arial" w:cs="Arial"/>
                <w:lang w:val="az-Latn-AZ"/>
              </w:rPr>
              <w:t>, habelə Dövlət Miqrasiya Xidməti tərəfindən qanunsuz miqrant qismində saxla</w:t>
            </w:r>
            <w:r w:rsidR="0049264C">
              <w:rPr>
                <w:rFonts w:ascii="Arial" w:eastAsia="Times New Roman" w:hAnsi="Arial" w:cs="Arial"/>
                <w:lang w:val="az-Latn-AZ"/>
              </w:rPr>
              <w:softHyphen/>
            </w:r>
            <w:r w:rsidR="008567A9" w:rsidRPr="00667EC6">
              <w:rPr>
                <w:rFonts w:ascii="Arial" w:eastAsia="Times New Roman" w:hAnsi="Arial" w:cs="Arial"/>
                <w:lang w:val="az-Latn-AZ"/>
              </w:rPr>
              <w:t>nılan əcnəbilər və vətəndaşlığı olmayan şəxslər</w:t>
            </w:r>
            <w:r w:rsidR="00C8508F">
              <w:rPr>
                <w:rFonts w:ascii="Arial" w:eastAsia="Times New Roman" w:hAnsi="Arial" w:cs="Arial"/>
                <w:lang w:val="az-Latn-AZ"/>
              </w:rPr>
              <w:t>dən</w:t>
            </w:r>
            <w:r w:rsidR="008567A9" w:rsidRPr="00667EC6">
              <w:rPr>
                <w:rFonts w:ascii="Arial" w:eastAsia="Times New Roman" w:hAnsi="Arial" w:cs="Arial"/>
                <w:lang w:val="az-Latn-AZ"/>
              </w:rPr>
              <w:t xml:space="preserve"> insan alverinin qurbanı </w:t>
            </w:r>
            <w:r w:rsidR="006C4558">
              <w:rPr>
                <w:rFonts w:ascii="Arial" w:eastAsia="Times New Roman" w:hAnsi="Arial" w:cs="Arial"/>
                <w:lang w:val="az-Latn-AZ"/>
              </w:rPr>
              <w:t>olması ehtimal</w:t>
            </w:r>
            <w:r w:rsidR="0049264C">
              <w:rPr>
                <w:rFonts w:ascii="Arial" w:eastAsia="Times New Roman" w:hAnsi="Arial" w:cs="Arial"/>
                <w:lang w:val="az-Latn-AZ"/>
              </w:rPr>
              <w:t xml:space="preserve"> edilən</w:t>
            </w:r>
            <w:r w:rsidR="00C8508F">
              <w:rPr>
                <w:rFonts w:ascii="Arial" w:eastAsia="Times New Roman" w:hAnsi="Arial" w:cs="Arial"/>
                <w:lang w:val="az-Latn-AZ"/>
              </w:rPr>
              <w:t>ləri</w:t>
            </w:r>
            <w:r w:rsidR="0049264C">
              <w:rPr>
                <w:rFonts w:ascii="Arial" w:eastAsia="Times New Roman" w:hAnsi="Arial" w:cs="Arial"/>
                <w:lang w:val="az-Latn-AZ"/>
              </w:rPr>
              <w:t xml:space="preserve"> müəyyən</w:t>
            </w:r>
            <w:r w:rsidR="00CB3B3A">
              <w:rPr>
                <w:rFonts w:ascii="Arial" w:eastAsia="Times New Roman" w:hAnsi="Arial" w:cs="Arial"/>
                <w:lang w:val="az-Latn-AZ"/>
              </w:rPr>
              <w:softHyphen/>
            </w:r>
            <w:r w:rsidR="0049264C">
              <w:rPr>
                <w:rFonts w:ascii="Arial" w:eastAsia="Times New Roman" w:hAnsi="Arial" w:cs="Arial"/>
                <w:lang w:val="az-Latn-AZ"/>
              </w:rPr>
              <w:t>ləşdiilməmişdir.</w:t>
            </w:r>
          </w:p>
          <w:p w:rsidR="007D307F" w:rsidRPr="00667EC6" w:rsidRDefault="00C8508F" w:rsidP="0049264C">
            <w:pPr>
              <w:shd w:val="clear" w:color="auto" w:fill="FFFFFF"/>
              <w:jc w:val="both"/>
              <w:rPr>
                <w:rFonts w:ascii="Arial" w:eastAsia="Times New Roman" w:hAnsi="Arial" w:cs="Arial"/>
                <w:lang w:val="az-Latn-AZ"/>
              </w:rPr>
            </w:pPr>
            <w:r>
              <w:rPr>
                <w:rFonts w:ascii="Arial" w:eastAsia="Times New Roman" w:hAnsi="Arial" w:cs="Arial"/>
                <w:lang w:val="az-Latn-AZ"/>
              </w:rPr>
              <w:t>2012</w:t>
            </w:r>
            <w:r w:rsidR="00535486" w:rsidRPr="00667EC6">
              <w:rPr>
                <w:rFonts w:ascii="Arial" w:eastAsia="Times New Roman" w:hAnsi="Arial" w:cs="Arial"/>
                <w:lang w:val="az-Latn-AZ"/>
              </w:rPr>
              <w:t>-ci və 2014-cü</w:t>
            </w:r>
            <w:r w:rsidR="007D307F" w:rsidRPr="00667EC6">
              <w:rPr>
                <w:rFonts w:ascii="Arial" w:eastAsia="Times New Roman" w:hAnsi="Arial" w:cs="Arial"/>
                <w:lang w:val="az-Latn-AZ"/>
              </w:rPr>
              <w:t xml:space="preserve"> il</w:t>
            </w:r>
            <w:r w:rsidR="00535486" w:rsidRPr="00667EC6">
              <w:rPr>
                <w:rFonts w:ascii="Arial" w:eastAsia="Times New Roman" w:hAnsi="Arial" w:cs="Arial"/>
                <w:lang w:val="az-Latn-AZ"/>
              </w:rPr>
              <w:t>lər</w:t>
            </w:r>
            <w:r w:rsidR="007D307F" w:rsidRPr="00667EC6">
              <w:rPr>
                <w:rFonts w:ascii="Arial" w:eastAsia="Times New Roman" w:hAnsi="Arial" w:cs="Arial"/>
                <w:lang w:val="az-Latn-AZ"/>
              </w:rPr>
              <w:t xml:space="preserve"> ərzində Dövlət Miqrasiya Xidmətinə </w:t>
            </w:r>
            <w:r w:rsidR="007D307F" w:rsidRPr="00667EC6">
              <w:rPr>
                <w:rFonts w:ascii="Arial" w:hAnsi="Arial" w:cs="Arial"/>
                <w:lang w:val="az-Latn-AZ"/>
              </w:rPr>
              <w:t>müraciət edən, habelə, Dövlət Miqrasiya Xidməti tərəfindən qanunsuz miqrant qismində</w:t>
            </w:r>
            <w:r w:rsidR="000A5EE1" w:rsidRPr="00667EC6">
              <w:rPr>
                <w:rFonts w:ascii="Arial" w:hAnsi="Arial" w:cs="Arial"/>
                <w:lang w:val="az-Latn-AZ"/>
              </w:rPr>
              <w:t xml:space="preserve"> saxlanılan </w:t>
            </w:r>
            <w:r w:rsidR="007D307F" w:rsidRPr="00667EC6">
              <w:rPr>
                <w:rFonts w:ascii="Arial" w:hAnsi="Arial" w:cs="Arial"/>
                <w:lang w:val="az-Latn-AZ"/>
              </w:rPr>
              <w:t>əcnəbi</w:t>
            </w:r>
            <w:r w:rsidR="00466096">
              <w:rPr>
                <w:rFonts w:ascii="Arial" w:hAnsi="Arial" w:cs="Arial"/>
                <w:lang w:val="az-Latn-AZ"/>
              </w:rPr>
              <w:softHyphen/>
            </w:r>
            <w:r w:rsidR="007D307F" w:rsidRPr="00667EC6">
              <w:rPr>
                <w:rFonts w:ascii="Arial" w:hAnsi="Arial" w:cs="Arial"/>
                <w:lang w:val="az-Latn-AZ"/>
              </w:rPr>
              <w:t xml:space="preserve">lərin və vətəndaşlığı olmayan şəxslərin insan alverinin qurbanı olması ehtimalı ilə əlaqədar araşdırmanın aparılması ilə bağlı </w:t>
            </w:r>
            <w:r w:rsidR="00535486" w:rsidRPr="00667EC6">
              <w:rPr>
                <w:rFonts w:ascii="Arial" w:hAnsi="Arial" w:cs="Arial"/>
                <w:lang w:val="az-Latn-AZ"/>
              </w:rPr>
              <w:t>2</w:t>
            </w:r>
            <w:r w:rsidR="007D307F" w:rsidRPr="00667EC6">
              <w:rPr>
                <w:rFonts w:ascii="Arial" w:hAnsi="Arial" w:cs="Arial"/>
                <w:lang w:val="az-Latn-AZ"/>
              </w:rPr>
              <w:t xml:space="preserve"> halda Daxili İşlər Nazirliyinə müvafiq məktub göndərilmişdir.</w:t>
            </w:r>
            <w:r w:rsidR="00535486" w:rsidRPr="00667EC6">
              <w:rPr>
                <w:rFonts w:ascii="Arial" w:hAnsi="Arial" w:cs="Arial"/>
                <w:lang w:val="az-Latn-AZ"/>
              </w:rPr>
              <w:t xml:space="preserve"> Hər 2 halda insan alverinin qurbanı olması ehtimalı öz təsdiqini tapmamışdır.</w:t>
            </w:r>
          </w:p>
          <w:p w:rsidR="007D307F" w:rsidRPr="00667EC6" w:rsidRDefault="007D307F" w:rsidP="00451059">
            <w:pPr>
              <w:widowControl w:val="0"/>
              <w:shd w:val="clear" w:color="auto" w:fill="FFFFFF"/>
              <w:jc w:val="both"/>
              <w:rPr>
                <w:rFonts w:ascii="Arial" w:eastAsia="MS Mincho" w:hAnsi="Arial" w:cs="Arial"/>
                <w:lang w:val="az-Latn-AZ"/>
              </w:rPr>
            </w:pPr>
            <w:r w:rsidRPr="00667EC6">
              <w:rPr>
                <w:rFonts w:ascii="Arial" w:eastAsia="Times New Roman" w:hAnsi="Arial" w:cs="Arial"/>
                <w:color w:val="000000"/>
                <w:lang w:val="az-Latn-AZ"/>
              </w:rPr>
              <w:t>Azərbaycan Respublikasında insan alverinə qarşı mübarizə üzrə Milli Fəaliyyət Planı</w:t>
            </w:r>
            <w:r w:rsidRPr="00667EC6">
              <w:rPr>
                <w:rFonts w:ascii="Arial" w:eastAsia="Times New Roman" w:hAnsi="Arial" w:cs="Arial"/>
                <w:lang w:val="az-Latn-AZ"/>
              </w:rPr>
              <w:t>nın aidiyyəti bəndlərinin icrası ilə bağlı Dövlət Miqrasiya Xidməti tərəfindən bir sıra tədbirlər həyata keçirilmiş, o cümlədən</w:t>
            </w:r>
            <w:r w:rsidR="00451059" w:rsidRPr="00667EC6">
              <w:rPr>
                <w:rFonts w:ascii="Arial" w:eastAsia="Times New Roman" w:hAnsi="Arial" w:cs="Arial"/>
                <w:lang w:val="az-Latn-AZ"/>
              </w:rPr>
              <w:t xml:space="preserve"> hesabat dövründə</w:t>
            </w:r>
            <w:r w:rsidRPr="00667EC6">
              <w:rPr>
                <w:rFonts w:ascii="Arial" w:eastAsia="Times New Roman" w:hAnsi="Arial" w:cs="Arial"/>
                <w:bCs/>
                <w:color w:val="000000"/>
                <w:lang w:val="az-Latn-AZ"/>
              </w:rPr>
              <w:t xml:space="preserve"> ölkəmizdə və xaricdə insan alverinə və məcburi əməyə qarşı mübarizəyə həsr olunmuş seminar və təlimlərdə </w:t>
            </w:r>
            <w:r w:rsidRPr="00667EC6">
              <w:rPr>
                <w:rFonts w:ascii="Arial" w:eastAsia="Times New Roman" w:hAnsi="Arial" w:cs="Arial"/>
                <w:lang w:val="az-Latn-AZ"/>
              </w:rPr>
              <w:t xml:space="preserve">Dövlət Miqrasiya Xidmətinin nümayəndələri iştirak etmişlər. Eyni zamanda, Xidmətin Təlim-tədris mərkəzində </w:t>
            </w:r>
            <w:r w:rsidRPr="00667EC6">
              <w:rPr>
                <w:rFonts w:ascii="Arial" w:eastAsia="MS Mincho" w:hAnsi="Arial" w:cs="Arial"/>
                <w:lang w:val="az-Latn-AZ"/>
              </w:rPr>
              <w:t>insan alverinə qarşı mübarizə, bu sahədə həyata keçirilən tədbirlər və onların nəticələri, insan alveri və məcburi əmək qurbanlarının müəyyənləşdirilməsi, insan alverinin potensial qurbanları, qeyri-leqal məşğulluğun qarşısının alınması mövzularında tədris proqramları hazırlanmış, proqrama uyğun olaraq seminar və mühazirələr keçirilmiş</w:t>
            </w:r>
            <w:r w:rsidR="00466096">
              <w:rPr>
                <w:rFonts w:ascii="Arial" w:eastAsia="MS Mincho" w:hAnsi="Arial" w:cs="Arial"/>
                <w:lang w:val="az-Latn-AZ"/>
              </w:rPr>
              <w:softHyphen/>
            </w:r>
            <w:r w:rsidRPr="00667EC6">
              <w:rPr>
                <w:rFonts w:ascii="Arial" w:eastAsia="MS Mincho" w:hAnsi="Arial" w:cs="Arial"/>
                <w:lang w:val="az-Latn-AZ"/>
              </w:rPr>
              <w:t>dir. Bundan əlavə, Xidmət əməkdaşları Mərkəzdə təşkil olunmuş “İnsan alverinin qarşısının alınması və kadr hazır</w:t>
            </w:r>
            <w:r w:rsidR="00466096">
              <w:rPr>
                <w:rFonts w:ascii="Arial" w:eastAsia="MS Mincho" w:hAnsi="Arial" w:cs="Arial"/>
                <w:lang w:val="az-Latn-AZ"/>
              </w:rPr>
              <w:softHyphen/>
            </w:r>
            <w:r w:rsidRPr="00667EC6">
              <w:rPr>
                <w:rFonts w:ascii="Arial" w:eastAsia="MS Mincho" w:hAnsi="Arial" w:cs="Arial"/>
                <w:lang w:val="az-Latn-AZ"/>
              </w:rPr>
              <w:t>lığı səviyyəsinin yüksəldilməsi” mövzusunda ixtisasartırma kursuna cəlb edilmişlər.</w:t>
            </w:r>
            <w:r w:rsidR="005D5DC2" w:rsidRPr="00667EC6">
              <w:rPr>
                <w:rFonts w:ascii="Arial" w:hAnsi="Arial" w:cs="Arial"/>
                <w:lang w:val="az-Latn-AZ"/>
              </w:rPr>
              <w:t xml:space="preserve"> “Əcnəbilərin və vətəndaşlığı olma</w:t>
            </w:r>
            <w:r w:rsidR="00466096">
              <w:rPr>
                <w:rFonts w:ascii="Arial" w:hAnsi="Arial" w:cs="Arial"/>
                <w:lang w:val="az-Latn-AZ"/>
              </w:rPr>
              <w:softHyphen/>
            </w:r>
            <w:r w:rsidR="005D5DC2" w:rsidRPr="00667EC6">
              <w:rPr>
                <w:rFonts w:ascii="Arial" w:hAnsi="Arial" w:cs="Arial"/>
                <w:lang w:val="az-Latn-AZ"/>
              </w:rPr>
              <w:t>yan şəxslərin Azərbaycan Respublikasında qanunsuz əmək fəaliyyəti barədə məlumatların əldə edilməsinin forma və əlamətləri”, “İnsan alveri və məcburi əmək qur</w:t>
            </w:r>
            <w:r w:rsidR="00466096">
              <w:rPr>
                <w:rFonts w:ascii="Arial" w:hAnsi="Arial" w:cs="Arial"/>
                <w:lang w:val="az-Latn-AZ"/>
              </w:rPr>
              <w:softHyphen/>
            </w:r>
            <w:r w:rsidR="005D5DC2" w:rsidRPr="00667EC6">
              <w:rPr>
                <w:rFonts w:ascii="Arial" w:hAnsi="Arial" w:cs="Arial"/>
                <w:lang w:val="az-Latn-AZ"/>
              </w:rPr>
              <w:t>ban</w:t>
            </w:r>
            <w:r w:rsidR="00466096">
              <w:rPr>
                <w:rFonts w:ascii="Arial" w:hAnsi="Arial" w:cs="Arial"/>
                <w:lang w:val="az-Latn-AZ"/>
              </w:rPr>
              <w:softHyphen/>
            </w:r>
            <w:r w:rsidR="005D5DC2" w:rsidRPr="00667EC6">
              <w:rPr>
                <w:rFonts w:ascii="Arial" w:hAnsi="Arial" w:cs="Arial"/>
                <w:lang w:val="az-Latn-AZ"/>
              </w:rPr>
              <w:t>ları, onların müəyyən edilməsi qaydaları” mövzularında keçirilmiş təlimlərə cəlb</w:t>
            </w:r>
            <w:r w:rsidR="00014B6D" w:rsidRPr="00667EC6">
              <w:rPr>
                <w:rFonts w:ascii="Arial" w:hAnsi="Arial" w:cs="Arial"/>
                <w:lang w:val="az-Latn-AZ"/>
              </w:rPr>
              <w:t xml:space="preserve"> edilmişlər.</w:t>
            </w:r>
          </w:p>
          <w:p w:rsidR="004B22EF" w:rsidRPr="00667EC6" w:rsidRDefault="00BC09AE" w:rsidP="00BC09AE">
            <w:pPr>
              <w:jc w:val="both"/>
              <w:rPr>
                <w:rFonts w:ascii="Arial" w:eastAsia="Times New Roman" w:hAnsi="Arial" w:cs="Arial"/>
                <w:b/>
                <w:lang w:val="az-Latn-AZ"/>
              </w:rPr>
            </w:pPr>
            <w:r w:rsidRPr="00667EC6">
              <w:rPr>
                <w:rFonts w:ascii="Arial" w:hAnsi="Arial" w:cs="Arial"/>
                <w:lang w:val="az-Latn-AZ"/>
              </w:rPr>
              <w:t xml:space="preserve">2015-ci il </w:t>
            </w:r>
            <w:r w:rsidR="004B22EF" w:rsidRPr="00667EC6">
              <w:rPr>
                <w:rFonts w:ascii="Arial" w:hAnsi="Arial" w:cs="Arial"/>
                <w:lang w:val="az-Latn-AZ"/>
              </w:rPr>
              <w:t>30 yanvar tarixlə</w:t>
            </w:r>
            <w:r w:rsidRPr="00667EC6">
              <w:rPr>
                <w:rFonts w:ascii="Arial" w:hAnsi="Arial" w:cs="Arial"/>
                <w:lang w:val="az-Latn-AZ"/>
              </w:rPr>
              <w:t>r</w:t>
            </w:r>
            <w:r w:rsidR="004B22EF" w:rsidRPr="00667EC6">
              <w:rPr>
                <w:rFonts w:ascii="Arial" w:hAnsi="Arial" w:cs="Arial"/>
                <w:lang w:val="az-Latn-AZ"/>
              </w:rPr>
              <w:t>də “Azərbaycanda Miqrasiya və Sərhəd İdarəçiliyi üzrə Potensialların Gücləndirilməsi” layihəsi çərçivəsində keçirilmiş görüş</w:t>
            </w:r>
            <w:r w:rsidR="00CB3B3A">
              <w:rPr>
                <w:rFonts w:ascii="Arial" w:hAnsi="Arial" w:cs="Arial"/>
                <w:lang w:val="az-Latn-AZ"/>
              </w:rPr>
              <w:softHyphen/>
            </w:r>
            <w:r w:rsidR="004B22EF" w:rsidRPr="00667EC6">
              <w:rPr>
                <w:rFonts w:ascii="Arial" w:hAnsi="Arial" w:cs="Arial"/>
                <w:lang w:val="az-Latn-AZ"/>
              </w:rPr>
              <w:t xml:space="preserve">də, </w:t>
            </w:r>
            <w:r w:rsidRPr="00667EC6">
              <w:rPr>
                <w:rFonts w:ascii="Arial" w:hAnsi="Arial" w:cs="Arial"/>
                <w:lang w:val="az-Latn-AZ"/>
              </w:rPr>
              <w:t xml:space="preserve">2015-ci il </w:t>
            </w:r>
            <w:r w:rsidR="004B22EF" w:rsidRPr="00667EC6">
              <w:rPr>
                <w:rFonts w:ascii="Arial" w:hAnsi="Arial" w:cs="Arial"/>
                <w:lang w:val="az-Latn-AZ"/>
              </w:rPr>
              <w:t xml:space="preserve">26-27 </w:t>
            </w:r>
            <w:r w:rsidR="004B22EF" w:rsidRPr="00667EC6">
              <w:rPr>
                <w:rFonts w:ascii="Arial" w:hAnsi="Arial" w:cs="Arial"/>
                <w:lang w:val="az-Latn-AZ"/>
              </w:rPr>
              <w:lastRenderedPageBreak/>
              <w:t>fevral tarixlərində Beynəlxalq Miqrasiya Təşkilatının Dövlət Miqrasiya Xidməti ilə birgə reallaşdırdığı “Cənubi Qafqazda səmərəli read</w:t>
            </w:r>
            <w:r w:rsidR="00CB3B3A">
              <w:rPr>
                <w:rFonts w:ascii="Arial" w:hAnsi="Arial" w:cs="Arial"/>
                <w:lang w:val="az-Latn-AZ"/>
              </w:rPr>
              <w:softHyphen/>
            </w:r>
            <w:r w:rsidR="004B22EF" w:rsidRPr="00667EC6">
              <w:rPr>
                <w:rFonts w:ascii="Arial" w:hAnsi="Arial" w:cs="Arial"/>
                <w:lang w:val="az-Latn-AZ"/>
              </w:rPr>
              <w:t>missiya idarəçiliyinin yaradılmasının dəstək</w:t>
            </w:r>
            <w:r w:rsidR="00466096">
              <w:rPr>
                <w:rFonts w:ascii="Arial" w:hAnsi="Arial" w:cs="Arial"/>
                <w:lang w:val="az-Latn-AZ"/>
              </w:rPr>
              <w:softHyphen/>
            </w:r>
            <w:r w:rsidR="004B22EF" w:rsidRPr="00667EC6">
              <w:rPr>
                <w:rFonts w:ascii="Arial" w:hAnsi="Arial" w:cs="Arial"/>
                <w:lang w:val="az-Latn-AZ"/>
              </w:rPr>
              <w:t>lən</w:t>
            </w:r>
            <w:r w:rsidR="00466096">
              <w:rPr>
                <w:rFonts w:ascii="Arial" w:hAnsi="Arial" w:cs="Arial"/>
                <w:lang w:val="az-Latn-AZ"/>
              </w:rPr>
              <w:softHyphen/>
            </w:r>
            <w:r w:rsidR="004B22EF" w:rsidRPr="00667EC6">
              <w:rPr>
                <w:rFonts w:ascii="Arial" w:hAnsi="Arial" w:cs="Arial"/>
                <w:lang w:val="az-Latn-AZ"/>
              </w:rPr>
              <w:t>məsi” layihəsi çərçivəsində qayıdış və readmissiya proseslə</w:t>
            </w:r>
            <w:r w:rsidR="00CB3B3A">
              <w:rPr>
                <w:rFonts w:ascii="Arial" w:hAnsi="Arial" w:cs="Arial"/>
                <w:lang w:val="az-Latn-AZ"/>
              </w:rPr>
              <w:softHyphen/>
            </w:r>
            <w:r w:rsidR="004B22EF" w:rsidRPr="00667EC6">
              <w:rPr>
                <w:rFonts w:ascii="Arial" w:hAnsi="Arial" w:cs="Arial"/>
                <w:lang w:val="az-Latn-AZ"/>
              </w:rPr>
              <w:t xml:space="preserve">rində miqrant qaçaqmalçılığı, insan alverinə qarşı mübarizə və könüllü qayıdış mövzusunda seminarda, eyni zamanda </w:t>
            </w:r>
            <w:r w:rsidRPr="00667EC6">
              <w:rPr>
                <w:rFonts w:ascii="Arial" w:hAnsi="Arial" w:cs="Arial"/>
                <w:lang w:val="az-Latn-AZ"/>
              </w:rPr>
              <w:t xml:space="preserve">2015-ci il </w:t>
            </w:r>
            <w:r w:rsidR="004B22EF" w:rsidRPr="00667EC6">
              <w:rPr>
                <w:rFonts w:ascii="Arial" w:hAnsi="Arial" w:cs="Arial"/>
                <w:lang w:val="az-Latn-AZ"/>
              </w:rPr>
              <w:t xml:space="preserve">28-29 may tarixlərdə Kiyevdə təşkil olunmuş GUAM-ın İnsan alveri və qeyri-qanuni miqrasiya ilə mübarizə üzrə işçi alt-qrupunun növbəti iclasında, </w:t>
            </w:r>
            <w:r w:rsidRPr="00667EC6">
              <w:rPr>
                <w:rFonts w:ascii="Arial" w:hAnsi="Arial" w:cs="Arial"/>
                <w:lang w:val="az-Latn-AZ"/>
              </w:rPr>
              <w:t xml:space="preserve">2015-ci il </w:t>
            </w:r>
            <w:r w:rsidR="004B22EF" w:rsidRPr="00667EC6">
              <w:rPr>
                <w:rFonts w:ascii="Arial" w:hAnsi="Arial" w:cs="Arial"/>
                <w:lang w:val="az-Latn-AZ"/>
              </w:rPr>
              <w:t>6-7 iyul tarixlərdə Vyanada baş tutmuş İnsan alverinə qarşı Alyansın 15-ci konfran</w:t>
            </w:r>
            <w:r w:rsidR="00CB3B3A">
              <w:rPr>
                <w:rFonts w:ascii="Arial" w:hAnsi="Arial" w:cs="Arial"/>
                <w:lang w:val="az-Latn-AZ"/>
              </w:rPr>
              <w:softHyphen/>
            </w:r>
            <w:r w:rsidR="004B22EF" w:rsidRPr="00667EC6">
              <w:rPr>
                <w:rFonts w:ascii="Arial" w:hAnsi="Arial" w:cs="Arial"/>
                <w:lang w:val="az-Latn-AZ"/>
              </w:rPr>
              <w:t xml:space="preserve">sında </w:t>
            </w:r>
            <w:r w:rsidR="004B22EF" w:rsidRPr="00667EC6">
              <w:rPr>
                <w:rFonts w:ascii="Arial" w:eastAsia="Times New Roman" w:hAnsi="Arial" w:cs="Arial"/>
                <w:lang w:val="az-Latn-AZ"/>
              </w:rPr>
              <w:t>Dövlət Miqrasiya Xidmətinin nümayəndələrinin iştirakı təmin edilmişdir.</w:t>
            </w:r>
            <w:r w:rsidR="00A81618" w:rsidRPr="00667EC6">
              <w:rPr>
                <w:rFonts w:ascii="Arial" w:eastAsia="Times New Roman" w:hAnsi="Arial" w:cs="Arial"/>
                <w:lang w:val="az-Latn-AZ"/>
              </w:rPr>
              <w:t xml:space="preserve"> Bunlarla yanaşı </w:t>
            </w:r>
            <w:r w:rsidRPr="00667EC6">
              <w:rPr>
                <w:rFonts w:ascii="Arial" w:eastAsia="Times New Roman" w:hAnsi="Arial" w:cs="Arial"/>
                <w:lang w:val="az-Latn-AZ"/>
              </w:rPr>
              <w:t xml:space="preserve">2015-ci il </w:t>
            </w:r>
            <w:r w:rsidR="00A81618" w:rsidRPr="00667EC6">
              <w:rPr>
                <w:rFonts w:ascii="Arial" w:eastAsia="Times New Roman" w:hAnsi="Arial" w:cs="Arial"/>
                <w:lang w:val="az-Latn-AZ"/>
              </w:rPr>
              <w:t>12 mart tarixdə Dövlət Miqrasiya Xidmətində ATƏT-in insan alveri üzrə xüsusi nümayəndəsi və əlaqələn</w:t>
            </w:r>
            <w:r w:rsidR="00CB3B3A">
              <w:rPr>
                <w:rFonts w:ascii="Arial" w:eastAsia="Times New Roman" w:hAnsi="Arial" w:cs="Arial"/>
                <w:lang w:val="az-Latn-AZ"/>
              </w:rPr>
              <w:softHyphen/>
            </w:r>
            <w:r w:rsidR="00A81618" w:rsidRPr="00667EC6">
              <w:rPr>
                <w:rFonts w:ascii="Arial" w:eastAsia="Times New Roman" w:hAnsi="Arial" w:cs="Arial"/>
                <w:lang w:val="az-Latn-AZ"/>
              </w:rPr>
              <w:t xml:space="preserve">diricisi Mədinə Yarbuzinova ilə görüş təşkil edilmişdir. Görüş zamanı Azərbaycan Respublikasının insan alveri </w:t>
            </w:r>
            <w:r w:rsidRPr="00667EC6">
              <w:rPr>
                <w:rFonts w:ascii="Arial" w:eastAsia="Times New Roman" w:hAnsi="Arial" w:cs="Arial"/>
                <w:lang w:val="az-Latn-AZ"/>
              </w:rPr>
              <w:t>ilə mübarizə sahəsində inkişafı</w:t>
            </w:r>
            <w:r w:rsidR="00A81618" w:rsidRPr="00667EC6">
              <w:rPr>
                <w:rFonts w:ascii="Arial" w:eastAsia="Times New Roman" w:hAnsi="Arial" w:cs="Arial"/>
                <w:lang w:val="az-Latn-AZ"/>
              </w:rPr>
              <w:t>, Azərbaycan və ATƏT arasında əməkdaşlığın genişləndirilməsi perspektivləri ətrafında müzakirələr aparılmışdır.</w:t>
            </w:r>
          </w:p>
        </w:tc>
        <w:tc>
          <w:tcPr>
            <w:tcW w:w="911" w:type="dxa"/>
          </w:tcPr>
          <w:p w:rsidR="007D307F" w:rsidRPr="00667EC6" w:rsidRDefault="007D307F" w:rsidP="00705DAD">
            <w:pPr>
              <w:jc w:val="center"/>
              <w:rPr>
                <w:rFonts w:ascii="Arial" w:eastAsia="Times New Roman" w:hAnsi="Arial" w:cs="Arial"/>
                <w:b/>
                <w:lang w:val="az-Latn-AZ"/>
              </w:rPr>
            </w:pPr>
            <w:r w:rsidRPr="00667EC6">
              <w:rPr>
                <w:rFonts w:ascii="Arial" w:eastAsia="Times New Roman" w:hAnsi="Arial" w:cs="Arial"/>
                <w:lang w:val="az-Latn-AZ"/>
              </w:rPr>
              <w:lastRenderedPageBreak/>
              <w:t>Tam icra olunub</w:t>
            </w:r>
          </w:p>
        </w:tc>
        <w:tc>
          <w:tcPr>
            <w:tcW w:w="889" w:type="dxa"/>
          </w:tcPr>
          <w:p w:rsidR="007D307F" w:rsidRPr="00667EC6" w:rsidRDefault="007D307F" w:rsidP="00705DAD">
            <w:pPr>
              <w:jc w:val="center"/>
              <w:rPr>
                <w:rFonts w:ascii="Arial" w:eastAsia="Times New Roman" w:hAnsi="Arial" w:cs="Arial"/>
                <w:b/>
                <w:lang w:val="az-Latn-AZ"/>
              </w:rPr>
            </w:pPr>
          </w:p>
        </w:tc>
        <w:tc>
          <w:tcPr>
            <w:tcW w:w="895" w:type="dxa"/>
            <w:gridSpan w:val="2"/>
          </w:tcPr>
          <w:p w:rsidR="007D307F" w:rsidRPr="00667EC6" w:rsidRDefault="007D307F" w:rsidP="00705DAD">
            <w:pPr>
              <w:jc w:val="center"/>
              <w:rPr>
                <w:rFonts w:ascii="Arial" w:eastAsia="Times New Roman" w:hAnsi="Arial" w:cs="Arial"/>
                <w:b/>
                <w:lang w:val="az-Latn-AZ"/>
              </w:rPr>
            </w:pPr>
          </w:p>
        </w:tc>
        <w:tc>
          <w:tcPr>
            <w:tcW w:w="1230" w:type="dxa"/>
            <w:gridSpan w:val="2"/>
          </w:tcPr>
          <w:p w:rsidR="007D307F" w:rsidRPr="00667EC6" w:rsidRDefault="007D307F" w:rsidP="00705DAD">
            <w:pPr>
              <w:jc w:val="center"/>
              <w:rPr>
                <w:rFonts w:ascii="Arial" w:eastAsia="Times New Roman" w:hAnsi="Arial" w:cs="Arial"/>
                <w:b/>
                <w:lang w:val="az-Latn-AZ"/>
              </w:rPr>
            </w:pPr>
          </w:p>
        </w:tc>
      </w:tr>
      <w:tr w:rsidR="007D307F" w:rsidRPr="00667EC6" w:rsidTr="00466096">
        <w:trPr>
          <w:jc w:val="center"/>
        </w:trPr>
        <w:tc>
          <w:tcPr>
            <w:tcW w:w="993" w:type="dxa"/>
            <w:shd w:val="clear" w:color="auto" w:fill="A6A6A6" w:themeFill="background1" w:themeFillShade="A6"/>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lastRenderedPageBreak/>
              <w:t>4.1.2</w:t>
            </w:r>
          </w:p>
        </w:tc>
        <w:tc>
          <w:tcPr>
            <w:tcW w:w="14155" w:type="dxa"/>
            <w:gridSpan w:val="10"/>
            <w:shd w:val="clear" w:color="auto" w:fill="A6A6A6" w:themeFill="background1" w:themeFillShade="A6"/>
          </w:tcPr>
          <w:p w:rsidR="007D307F" w:rsidRPr="00667EC6" w:rsidRDefault="007D307F" w:rsidP="00705DAD">
            <w:pPr>
              <w:rPr>
                <w:rFonts w:ascii="Arial" w:eastAsia="Times New Roman" w:hAnsi="Arial" w:cs="Arial"/>
                <w:b/>
                <w:lang w:val="az-Latn-AZ"/>
              </w:rPr>
            </w:pPr>
            <w:r w:rsidRPr="00667EC6">
              <w:rPr>
                <w:rFonts w:ascii="Arial" w:eastAsia="Times New Roman" w:hAnsi="Arial" w:cs="Arial"/>
                <w:b/>
                <w:lang w:val="az-Latn-AZ"/>
              </w:rPr>
              <w:t>Dövlət qulluğu sahəsində islahatların sürətləndirilməsi</w:t>
            </w:r>
          </w:p>
        </w:tc>
      </w:tr>
      <w:tr w:rsidR="007D307F" w:rsidRPr="00667EC6" w:rsidTr="00466096">
        <w:trPr>
          <w:jc w:val="center"/>
        </w:trPr>
        <w:tc>
          <w:tcPr>
            <w:tcW w:w="993" w:type="dxa"/>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4.1.2.1.6.</w:t>
            </w:r>
          </w:p>
        </w:tc>
        <w:tc>
          <w:tcPr>
            <w:tcW w:w="1843" w:type="dxa"/>
          </w:tcPr>
          <w:p w:rsidR="007D307F" w:rsidRPr="00667EC6" w:rsidRDefault="007D307F" w:rsidP="00CB3B3A">
            <w:pPr>
              <w:rPr>
                <w:rFonts w:ascii="Arial" w:eastAsia="Times New Roman" w:hAnsi="Arial" w:cs="Arial"/>
                <w:lang w:val="az-Latn-AZ"/>
              </w:rPr>
            </w:pPr>
            <w:r w:rsidRPr="00667EC6">
              <w:rPr>
                <w:rFonts w:ascii="Arial" w:eastAsia="Times New Roman" w:hAnsi="Arial" w:cs="Arial"/>
                <w:lang w:val="az-Latn-AZ"/>
              </w:rPr>
              <w:t>Dövlət Qulluqçularının Reyestrinin aparılması işinin təkmilləşdiril</w:t>
            </w:r>
            <w:r w:rsidR="00CB3B3A">
              <w:rPr>
                <w:rFonts w:ascii="Arial" w:eastAsia="Times New Roman" w:hAnsi="Arial" w:cs="Arial"/>
                <w:lang w:val="az-Latn-AZ"/>
              </w:rPr>
              <w:softHyphen/>
            </w:r>
            <w:r w:rsidRPr="00667EC6">
              <w:rPr>
                <w:rFonts w:ascii="Arial" w:eastAsia="Times New Roman" w:hAnsi="Arial" w:cs="Arial"/>
                <w:lang w:val="az-Latn-AZ"/>
              </w:rPr>
              <w:t>məsi</w:t>
            </w:r>
          </w:p>
        </w:tc>
        <w:tc>
          <w:tcPr>
            <w:tcW w:w="1276"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DQMK, bütün digər dövlət orqanları</w:t>
            </w:r>
          </w:p>
        </w:tc>
        <w:tc>
          <w:tcPr>
            <w:tcW w:w="1134"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2011-2015</w:t>
            </w:r>
          </w:p>
        </w:tc>
        <w:tc>
          <w:tcPr>
            <w:tcW w:w="5977" w:type="dxa"/>
          </w:tcPr>
          <w:p w:rsidR="007D307F" w:rsidRPr="00667EC6" w:rsidRDefault="007D307F" w:rsidP="00BC09AE">
            <w:pPr>
              <w:jc w:val="both"/>
              <w:rPr>
                <w:rFonts w:ascii="Arial" w:eastAsia="Times New Roman" w:hAnsi="Arial" w:cs="Arial"/>
                <w:lang w:val="az-Latn-AZ"/>
              </w:rPr>
            </w:pPr>
            <w:r w:rsidRPr="00667EC6">
              <w:rPr>
                <w:rFonts w:ascii="Arial" w:eastAsia="Times New Roman" w:hAnsi="Arial" w:cs="Arial"/>
                <w:lang w:val="az-Latn-AZ"/>
              </w:rPr>
              <w:t>Azərbaycan Respublikası Prezidentinin 21 iyun 2006-cı il tarixli 420 nömrəli Fərmanı ilə təsdiq edilmiş “Azərbaycan Respublikasının Dövlət Qulluqçuları Reyestrinin aparılması Qaydaları”nın müvafiq bəndinə uyğun olaraq dövlət qulluq</w:t>
            </w:r>
            <w:r w:rsidR="00466096">
              <w:rPr>
                <w:rFonts w:ascii="Arial" w:eastAsia="Times New Roman" w:hAnsi="Arial" w:cs="Arial"/>
                <w:lang w:val="az-Latn-AZ"/>
              </w:rPr>
              <w:softHyphen/>
            </w:r>
            <w:r w:rsidRPr="00667EC6">
              <w:rPr>
                <w:rFonts w:ascii="Arial" w:eastAsia="Times New Roman" w:hAnsi="Arial" w:cs="Arial"/>
                <w:lang w:val="az-Latn-AZ"/>
              </w:rPr>
              <w:t>çuları ilə bağlı nəzərdə tutulmuş məlumatlar Azərbaycan Respublikasının Prezidenti yanında Dövlət Qulluğu Məsələləri üzrə Komissiyaya göndərilmişdir.</w:t>
            </w:r>
            <w:r w:rsidR="003325E9" w:rsidRPr="00667EC6">
              <w:rPr>
                <w:rFonts w:ascii="Arial" w:eastAsia="Times New Roman" w:hAnsi="Arial" w:cs="Arial"/>
                <w:lang w:val="az-Latn-AZ"/>
              </w:rPr>
              <w:t xml:space="preserve"> 2015-ci ildə</w:t>
            </w:r>
            <w:r w:rsidR="00BC09AE" w:rsidRPr="00667EC6">
              <w:rPr>
                <w:rFonts w:ascii="Arial" w:eastAsia="Times New Roman" w:hAnsi="Arial" w:cs="Arial"/>
                <w:lang w:val="az-Latn-AZ"/>
              </w:rPr>
              <w:t xml:space="preserve">n etibarən </w:t>
            </w:r>
            <w:r w:rsidR="006D21AD" w:rsidRPr="00667EC6">
              <w:rPr>
                <w:rFonts w:ascii="Arial" w:eastAsia="Times New Roman" w:hAnsi="Arial" w:cs="Arial"/>
                <w:lang w:val="az-Latn-AZ"/>
              </w:rPr>
              <w:t>qeyd edilən məlumatlar Dövlət Qulluqçularını</w:t>
            </w:r>
            <w:r w:rsidR="00BC09AE" w:rsidRPr="00667EC6">
              <w:rPr>
                <w:rFonts w:ascii="Arial" w:eastAsia="Times New Roman" w:hAnsi="Arial" w:cs="Arial"/>
                <w:lang w:val="az-Latn-AZ"/>
              </w:rPr>
              <w:t>n</w:t>
            </w:r>
            <w:r w:rsidR="006D21AD" w:rsidRPr="00667EC6">
              <w:rPr>
                <w:rFonts w:ascii="Arial" w:eastAsia="Times New Roman" w:hAnsi="Arial" w:cs="Arial"/>
                <w:lang w:val="az-Latn-AZ"/>
              </w:rPr>
              <w:t xml:space="preserve"> Reyestri İnformasiya Sisteminə göndərilmişdir.</w:t>
            </w:r>
          </w:p>
        </w:tc>
        <w:tc>
          <w:tcPr>
            <w:tcW w:w="911" w:type="dxa"/>
          </w:tcPr>
          <w:p w:rsidR="007D307F" w:rsidRPr="00667EC6" w:rsidRDefault="007D307F" w:rsidP="00705DAD">
            <w:pPr>
              <w:jc w:val="center"/>
              <w:rPr>
                <w:rFonts w:ascii="Arial" w:eastAsia="Times New Roman" w:hAnsi="Arial" w:cs="Arial"/>
                <w:lang w:val="az-Latn-AZ"/>
              </w:rPr>
            </w:pPr>
            <w:r w:rsidRPr="00667EC6">
              <w:rPr>
                <w:rFonts w:ascii="Arial" w:eastAsia="Times New Roman" w:hAnsi="Arial" w:cs="Arial"/>
                <w:lang w:val="az-Latn-AZ"/>
              </w:rPr>
              <w:t>Tam icra olunub</w:t>
            </w:r>
          </w:p>
        </w:tc>
        <w:tc>
          <w:tcPr>
            <w:tcW w:w="889" w:type="dxa"/>
          </w:tcPr>
          <w:p w:rsidR="007D307F" w:rsidRPr="00667EC6" w:rsidRDefault="007D307F" w:rsidP="00705DAD">
            <w:pPr>
              <w:jc w:val="center"/>
              <w:rPr>
                <w:rFonts w:ascii="Arial" w:eastAsia="Times New Roman" w:hAnsi="Arial" w:cs="Arial"/>
                <w:b/>
                <w:lang w:val="az-Latn-AZ"/>
              </w:rPr>
            </w:pPr>
          </w:p>
        </w:tc>
        <w:tc>
          <w:tcPr>
            <w:tcW w:w="895" w:type="dxa"/>
            <w:gridSpan w:val="2"/>
          </w:tcPr>
          <w:p w:rsidR="007D307F" w:rsidRPr="00667EC6" w:rsidRDefault="007D307F" w:rsidP="00705DAD">
            <w:pPr>
              <w:jc w:val="center"/>
              <w:rPr>
                <w:rFonts w:ascii="Arial" w:eastAsia="Times New Roman" w:hAnsi="Arial" w:cs="Arial"/>
                <w:b/>
                <w:lang w:val="az-Latn-AZ"/>
              </w:rPr>
            </w:pPr>
          </w:p>
        </w:tc>
        <w:tc>
          <w:tcPr>
            <w:tcW w:w="1230" w:type="dxa"/>
            <w:gridSpan w:val="2"/>
          </w:tcPr>
          <w:p w:rsidR="007D307F" w:rsidRPr="00667EC6" w:rsidRDefault="007D307F" w:rsidP="00705DAD">
            <w:pPr>
              <w:jc w:val="center"/>
              <w:rPr>
                <w:rFonts w:ascii="Arial" w:eastAsia="Times New Roman" w:hAnsi="Arial" w:cs="Arial"/>
                <w:b/>
                <w:lang w:val="az-Latn-AZ"/>
              </w:rPr>
            </w:pPr>
          </w:p>
        </w:tc>
      </w:tr>
      <w:tr w:rsidR="007D307F" w:rsidRPr="00667EC6" w:rsidTr="00466096">
        <w:trPr>
          <w:jc w:val="center"/>
        </w:trPr>
        <w:tc>
          <w:tcPr>
            <w:tcW w:w="993" w:type="dxa"/>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4.1.2.1.7.</w:t>
            </w:r>
          </w:p>
        </w:tc>
        <w:tc>
          <w:tcPr>
            <w:tcW w:w="1843" w:type="dxa"/>
          </w:tcPr>
          <w:p w:rsidR="007D307F" w:rsidRPr="00667EC6" w:rsidRDefault="007D307F" w:rsidP="00CB3B3A">
            <w:pPr>
              <w:rPr>
                <w:rFonts w:ascii="Arial" w:eastAsia="Times New Roman" w:hAnsi="Arial" w:cs="Arial"/>
                <w:lang w:val="az-Latn-AZ"/>
              </w:rPr>
            </w:pPr>
            <w:r w:rsidRPr="00667EC6">
              <w:rPr>
                <w:rFonts w:ascii="Arial" w:eastAsia="Times New Roman" w:hAnsi="Arial" w:cs="Arial"/>
                <w:lang w:val="az-Latn-AZ"/>
              </w:rPr>
              <w:t xml:space="preserve">Dövlət orqanlarında etik davranış qaydalarının tətbiqi vəziyyətinin ümumiləşdirilmiş nəticələrinin illik müzakirələrinin keçirilməsi </w:t>
            </w:r>
          </w:p>
        </w:tc>
        <w:tc>
          <w:tcPr>
            <w:tcW w:w="1276" w:type="dxa"/>
          </w:tcPr>
          <w:p w:rsidR="007D307F" w:rsidRPr="00667EC6" w:rsidRDefault="007D307F" w:rsidP="00705DAD">
            <w:pPr>
              <w:jc w:val="both"/>
              <w:rPr>
                <w:rFonts w:ascii="Arial" w:eastAsia="Times New Roman" w:hAnsi="Arial" w:cs="Arial"/>
                <w:b/>
                <w:lang w:val="az-Latn-AZ"/>
              </w:rPr>
            </w:pPr>
            <w:r w:rsidRPr="00667EC6">
              <w:rPr>
                <w:rFonts w:ascii="Arial" w:eastAsia="Times New Roman" w:hAnsi="Arial" w:cs="Arial"/>
                <w:lang w:val="az-Latn-AZ"/>
              </w:rPr>
              <w:t>DQMK, bütün digər dövlət orqanları</w:t>
            </w:r>
          </w:p>
        </w:tc>
        <w:tc>
          <w:tcPr>
            <w:tcW w:w="1134"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2011-2015</w:t>
            </w:r>
          </w:p>
        </w:tc>
        <w:tc>
          <w:tcPr>
            <w:tcW w:w="5977" w:type="dxa"/>
          </w:tcPr>
          <w:p w:rsidR="007D307F" w:rsidRPr="00667EC6" w:rsidRDefault="007D307F" w:rsidP="00705DAD">
            <w:pPr>
              <w:jc w:val="both"/>
              <w:rPr>
                <w:rFonts w:ascii="Arial" w:eastAsia="Times New Roman" w:hAnsi="Arial" w:cs="Arial"/>
                <w:lang w:val="az-Latn-AZ"/>
              </w:rPr>
            </w:pPr>
            <w:r w:rsidRPr="00667EC6">
              <w:rPr>
                <w:rFonts w:ascii="Arial" w:hAnsi="Arial" w:cs="Arial"/>
                <w:lang w:val="az-Latn-AZ"/>
              </w:rPr>
              <w:t>Miqrasiya proseslərinin idarəolunması və kadr hazırlığı səviyyəsinin yüksəldilməsi, əməkdaşların professional inkişafı, nəzəri və praktiki baxımdan bilik və bacarıqlarının artırılması, həmçinin Xidmətə yeni işə qəbul olunmuş işçi</w:t>
            </w:r>
            <w:r w:rsidR="00466096">
              <w:rPr>
                <w:rFonts w:ascii="Arial" w:hAnsi="Arial" w:cs="Arial"/>
                <w:lang w:val="az-Latn-AZ"/>
              </w:rPr>
              <w:softHyphen/>
            </w:r>
            <w:r w:rsidRPr="00667EC6">
              <w:rPr>
                <w:rFonts w:ascii="Arial" w:hAnsi="Arial" w:cs="Arial"/>
                <w:lang w:val="az-Latn-AZ"/>
              </w:rPr>
              <w:t xml:space="preserve">lərin peşə hazırlığının təmin edilməsi məqsədilə </w:t>
            </w:r>
            <w:r w:rsidR="0011399F" w:rsidRPr="00667EC6">
              <w:rPr>
                <w:rFonts w:ascii="Arial" w:hAnsi="Arial" w:cs="Arial"/>
                <w:lang w:val="az-Latn-AZ"/>
              </w:rPr>
              <w:t>hesabat dövri</w:t>
            </w:r>
            <w:r w:rsidRPr="00667EC6">
              <w:rPr>
                <w:rFonts w:ascii="Arial" w:hAnsi="Arial" w:cs="Arial"/>
                <w:lang w:val="az-Latn-AZ"/>
              </w:rPr>
              <w:t>ndə Xidmətin Təlim-tədris Mərkəzində “Dövlət qulluq</w:t>
            </w:r>
            <w:r w:rsidR="00466096">
              <w:rPr>
                <w:rFonts w:ascii="Arial" w:hAnsi="Arial" w:cs="Arial"/>
                <w:lang w:val="az-Latn-AZ"/>
              </w:rPr>
              <w:softHyphen/>
            </w:r>
            <w:r w:rsidRPr="00667EC6">
              <w:rPr>
                <w:rFonts w:ascii="Arial" w:hAnsi="Arial" w:cs="Arial"/>
                <w:lang w:val="az-Latn-AZ"/>
              </w:rPr>
              <w:t xml:space="preserve">çularının etik davranış qaydaları haqqında” Azərbaycan Respublikasının Qanunu və “Azərbaycan Respublikasının miqrasiya orqanlarında qulluq keçən işçilərin etik davranış Qaydaları”na dair mövzular daxil olmaqla aidiyyəti dövlət </w:t>
            </w:r>
            <w:r w:rsidRPr="00667EC6">
              <w:rPr>
                <w:rFonts w:ascii="Arial" w:hAnsi="Arial" w:cs="Arial"/>
                <w:lang w:val="az-Latn-AZ"/>
              </w:rPr>
              <w:lastRenderedPageBreak/>
              <w:t xml:space="preserve">orqanlarının əməkdaşlarının iştirakı ilə bir sıra təlim və seminarlar keçirilmişdir. Eyni zamanda, </w:t>
            </w:r>
            <w:r w:rsidR="00F32C15" w:rsidRPr="00667EC6">
              <w:rPr>
                <w:rFonts w:ascii="Arial" w:hAnsi="Arial" w:cs="Arial"/>
                <w:lang w:val="az-Latn-AZ"/>
              </w:rPr>
              <w:t>hər ilin</w:t>
            </w:r>
            <w:r w:rsidRPr="00667EC6">
              <w:rPr>
                <w:rFonts w:ascii="Arial" w:hAnsi="Arial" w:cs="Arial"/>
                <w:color w:val="FF0000"/>
                <w:lang w:val="az-Latn-AZ"/>
              </w:rPr>
              <w:t xml:space="preserve"> </w:t>
            </w:r>
            <w:r w:rsidRPr="00667EC6">
              <w:rPr>
                <w:rFonts w:ascii="Arial" w:hAnsi="Arial" w:cs="Arial"/>
                <w:lang w:val="az-Latn-AZ"/>
              </w:rPr>
              <w:t>sonunda Dövlət Miqrasiya Xidmətində etik davranış qaydalarının tətbiqinə dair vəziyyətin</w:t>
            </w:r>
            <w:r w:rsidRPr="00667EC6">
              <w:rPr>
                <w:rFonts w:ascii="Arial" w:hAnsi="Arial" w:cs="Arial"/>
                <w:b/>
                <w:lang w:val="az-Latn-AZ"/>
              </w:rPr>
              <w:t xml:space="preserve"> </w:t>
            </w:r>
            <w:r w:rsidRPr="00667EC6">
              <w:rPr>
                <w:rFonts w:ascii="Arial" w:hAnsi="Arial" w:cs="Arial"/>
                <w:lang w:val="az-Latn-AZ"/>
              </w:rPr>
              <w:t>ümumiləşdirilmiş nəticələrinin illik  müzakirəsi də keçirilmişdir.</w:t>
            </w:r>
          </w:p>
        </w:tc>
        <w:tc>
          <w:tcPr>
            <w:tcW w:w="911" w:type="dxa"/>
          </w:tcPr>
          <w:p w:rsidR="00F22239" w:rsidRPr="00667EC6" w:rsidRDefault="007D307F" w:rsidP="00705DAD">
            <w:pPr>
              <w:jc w:val="center"/>
              <w:rPr>
                <w:rFonts w:ascii="Arial" w:eastAsia="Times New Roman" w:hAnsi="Arial" w:cs="Arial"/>
                <w:b/>
                <w:lang w:val="az-Latn-AZ"/>
              </w:rPr>
            </w:pPr>
            <w:r w:rsidRPr="00667EC6">
              <w:rPr>
                <w:rFonts w:ascii="Arial" w:eastAsia="Times New Roman" w:hAnsi="Arial" w:cs="Arial"/>
                <w:lang w:val="az-Latn-AZ"/>
              </w:rPr>
              <w:lastRenderedPageBreak/>
              <w:t>Tam icra olunub</w:t>
            </w: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F22239" w:rsidRPr="00667EC6" w:rsidRDefault="00F22239" w:rsidP="00705DAD">
            <w:pPr>
              <w:rPr>
                <w:rFonts w:ascii="Arial" w:eastAsia="Times New Roman" w:hAnsi="Arial" w:cs="Arial"/>
                <w:lang w:val="az-Latn-AZ"/>
              </w:rPr>
            </w:pPr>
          </w:p>
          <w:p w:rsidR="007D307F" w:rsidRPr="00667EC6" w:rsidRDefault="007D307F" w:rsidP="00705DAD">
            <w:pPr>
              <w:rPr>
                <w:rFonts w:ascii="Arial" w:eastAsia="Times New Roman" w:hAnsi="Arial" w:cs="Arial"/>
                <w:lang w:val="az-Latn-AZ"/>
              </w:rPr>
            </w:pPr>
          </w:p>
        </w:tc>
        <w:tc>
          <w:tcPr>
            <w:tcW w:w="889" w:type="dxa"/>
          </w:tcPr>
          <w:p w:rsidR="007D307F" w:rsidRPr="00667EC6" w:rsidRDefault="007D307F" w:rsidP="00705DAD">
            <w:pPr>
              <w:jc w:val="center"/>
              <w:rPr>
                <w:rFonts w:ascii="Arial" w:eastAsia="Times New Roman" w:hAnsi="Arial" w:cs="Arial"/>
                <w:b/>
                <w:lang w:val="az-Latn-AZ"/>
              </w:rPr>
            </w:pPr>
          </w:p>
        </w:tc>
        <w:tc>
          <w:tcPr>
            <w:tcW w:w="895" w:type="dxa"/>
            <w:gridSpan w:val="2"/>
          </w:tcPr>
          <w:p w:rsidR="007D307F" w:rsidRPr="00667EC6" w:rsidRDefault="007D307F" w:rsidP="00705DAD">
            <w:pPr>
              <w:jc w:val="center"/>
              <w:rPr>
                <w:rFonts w:ascii="Arial" w:eastAsia="Times New Roman" w:hAnsi="Arial" w:cs="Arial"/>
                <w:b/>
                <w:lang w:val="az-Latn-AZ"/>
              </w:rPr>
            </w:pPr>
          </w:p>
        </w:tc>
        <w:tc>
          <w:tcPr>
            <w:tcW w:w="1230" w:type="dxa"/>
            <w:gridSpan w:val="2"/>
          </w:tcPr>
          <w:p w:rsidR="007D307F" w:rsidRPr="00667EC6" w:rsidRDefault="007D307F" w:rsidP="00705DAD">
            <w:pPr>
              <w:jc w:val="center"/>
              <w:rPr>
                <w:rFonts w:ascii="Arial" w:eastAsia="Times New Roman" w:hAnsi="Arial" w:cs="Arial"/>
                <w:b/>
                <w:lang w:val="az-Latn-AZ"/>
              </w:rPr>
            </w:pPr>
          </w:p>
        </w:tc>
      </w:tr>
      <w:tr w:rsidR="00F22239" w:rsidRPr="00667EC6" w:rsidTr="00466096">
        <w:trPr>
          <w:jc w:val="center"/>
        </w:trPr>
        <w:tc>
          <w:tcPr>
            <w:tcW w:w="993" w:type="dxa"/>
          </w:tcPr>
          <w:p w:rsidR="00F22239" w:rsidRPr="00667EC6" w:rsidRDefault="00F22239"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lastRenderedPageBreak/>
              <w:t>4.1.2.2.2</w:t>
            </w:r>
          </w:p>
        </w:tc>
        <w:tc>
          <w:tcPr>
            <w:tcW w:w="1843" w:type="dxa"/>
          </w:tcPr>
          <w:p w:rsidR="00F22239" w:rsidRPr="00667EC6" w:rsidRDefault="005F5CCE" w:rsidP="00CB3B3A">
            <w:pPr>
              <w:rPr>
                <w:rFonts w:ascii="Arial" w:eastAsia="Times New Roman" w:hAnsi="Arial" w:cs="Arial"/>
                <w:lang w:val="az-Latn-AZ"/>
              </w:rPr>
            </w:pPr>
            <w:r w:rsidRPr="00667EC6">
              <w:rPr>
                <w:rFonts w:ascii="Arial" w:hAnsi="Arial" w:cs="Arial"/>
                <w:b/>
                <w:lang w:val="az-Latn-AZ"/>
              </w:rPr>
              <w:t>Qanunvericilik</w:t>
            </w:r>
            <w:r w:rsidR="00CB3B3A">
              <w:rPr>
                <w:rFonts w:ascii="Arial" w:hAnsi="Arial" w:cs="Arial"/>
                <w:b/>
                <w:lang w:val="az-Latn-AZ"/>
              </w:rPr>
              <w:softHyphen/>
            </w:r>
            <w:r w:rsidRPr="00667EC6">
              <w:rPr>
                <w:rFonts w:ascii="Arial" w:hAnsi="Arial" w:cs="Arial"/>
                <w:b/>
                <w:lang w:val="az-Latn-AZ"/>
              </w:rPr>
              <w:t>lə müəyyən edilmiş şərtlərə uyğun olaraq dövlət qulluğu vəzifələri üzrə vəzifə təlimat</w:t>
            </w:r>
            <w:r w:rsidR="00CB3B3A">
              <w:rPr>
                <w:rFonts w:ascii="Arial" w:hAnsi="Arial" w:cs="Arial"/>
                <w:b/>
                <w:lang w:val="az-Latn-AZ"/>
              </w:rPr>
              <w:softHyphen/>
            </w:r>
            <w:r w:rsidRPr="00667EC6">
              <w:rPr>
                <w:rFonts w:ascii="Arial" w:hAnsi="Arial" w:cs="Arial"/>
                <w:b/>
                <w:lang w:val="az-Latn-AZ"/>
              </w:rPr>
              <w:t>la</w:t>
            </w:r>
            <w:r w:rsidR="00CB3B3A">
              <w:rPr>
                <w:rFonts w:ascii="Arial" w:hAnsi="Arial" w:cs="Arial"/>
                <w:b/>
                <w:lang w:val="az-Latn-AZ"/>
              </w:rPr>
              <w:softHyphen/>
            </w:r>
            <w:r w:rsidRPr="00667EC6">
              <w:rPr>
                <w:rFonts w:ascii="Arial" w:hAnsi="Arial" w:cs="Arial"/>
                <w:b/>
                <w:lang w:val="az-Latn-AZ"/>
              </w:rPr>
              <w:t>rının hazırlan</w:t>
            </w:r>
            <w:r w:rsidR="00CB3B3A">
              <w:rPr>
                <w:rFonts w:ascii="Arial" w:hAnsi="Arial" w:cs="Arial"/>
                <w:b/>
                <w:lang w:val="az-Latn-AZ"/>
              </w:rPr>
              <w:softHyphen/>
            </w:r>
            <w:r w:rsidRPr="00667EC6">
              <w:rPr>
                <w:rFonts w:ascii="Arial" w:hAnsi="Arial" w:cs="Arial"/>
                <w:b/>
                <w:lang w:val="az-Latn-AZ"/>
              </w:rPr>
              <w:t>ma</w:t>
            </w:r>
            <w:r w:rsidR="00CB3B3A">
              <w:rPr>
                <w:rFonts w:ascii="Arial" w:hAnsi="Arial" w:cs="Arial"/>
                <w:b/>
                <w:lang w:val="az-Latn-AZ"/>
              </w:rPr>
              <w:softHyphen/>
            </w:r>
            <w:r w:rsidRPr="00667EC6">
              <w:rPr>
                <w:rFonts w:ascii="Arial" w:hAnsi="Arial" w:cs="Arial"/>
                <w:b/>
                <w:lang w:val="az-Latn-AZ"/>
              </w:rPr>
              <w:t>sının başa çatdırılması</w:t>
            </w:r>
          </w:p>
        </w:tc>
        <w:tc>
          <w:tcPr>
            <w:tcW w:w="1276" w:type="dxa"/>
          </w:tcPr>
          <w:p w:rsidR="00F22239" w:rsidRPr="00667EC6" w:rsidRDefault="009F166E" w:rsidP="00705DAD">
            <w:pPr>
              <w:jc w:val="both"/>
              <w:rPr>
                <w:rFonts w:ascii="Arial" w:eastAsia="Times New Roman" w:hAnsi="Arial" w:cs="Arial"/>
                <w:lang w:val="az-Latn-AZ"/>
              </w:rPr>
            </w:pPr>
            <w:r w:rsidRPr="00667EC6">
              <w:rPr>
                <w:rFonts w:ascii="Arial" w:eastAsia="Times New Roman" w:hAnsi="Arial" w:cs="Arial"/>
                <w:lang w:val="az-Latn-AZ"/>
              </w:rPr>
              <w:t>DQMK, müvafiq mərkəzi və yerli icra hakimiyyəti orqanları</w:t>
            </w:r>
          </w:p>
        </w:tc>
        <w:tc>
          <w:tcPr>
            <w:tcW w:w="1134" w:type="dxa"/>
          </w:tcPr>
          <w:p w:rsidR="00F22239" w:rsidRPr="00667EC6" w:rsidRDefault="009F166E" w:rsidP="00705DAD">
            <w:pPr>
              <w:jc w:val="both"/>
              <w:rPr>
                <w:rFonts w:ascii="Arial" w:eastAsia="Times New Roman" w:hAnsi="Arial" w:cs="Arial"/>
                <w:lang w:val="az-Latn-AZ"/>
              </w:rPr>
            </w:pPr>
            <w:r w:rsidRPr="00667EC6">
              <w:rPr>
                <w:rFonts w:ascii="Arial" w:eastAsia="Times New Roman" w:hAnsi="Arial" w:cs="Arial"/>
                <w:lang w:val="az-Latn-AZ"/>
              </w:rPr>
              <w:t>2011-2013</w:t>
            </w:r>
          </w:p>
        </w:tc>
        <w:tc>
          <w:tcPr>
            <w:tcW w:w="5977" w:type="dxa"/>
          </w:tcPr>
          <w:p w:rsidR="00F22239" w:rsidRPr="00667EC6" w:rsidRDefault="005F5CCE" w:rsidP="00705DAD">
            <w:pPr>
              <w:jc w:val="both"/>
              <w:rPr>
                <w:rFonts w:ascii="Arial" w:hAnsi="Arial" w:cs="Arial"/>
                <w:lang w:val="az-Latn-AZ"/>
              </w:rPr>
            </w:pPr>
            <w:r w:rsidRPr="00667EC6">
              <w:rPr>
                <w:rFonts w:ascii="Arial" w:hAnsi="Arial" w:cs="Arial"/>
                <w:lang w:val="az-Latn-AZ"/>
              </w:rPr>
              <w:t>Dövlət Miqrasiya Xidmətində dövlət qulluğu vəzifələrində çalışan işçilərin vəzifə təlimatları müvafiq struktur bölmələrin əsasnamələrində öz əksini tapmışdır.</w:t>
            </w:r>
          </w:p>
        </w:tc>
        <w:tc>
          <w:tcPr>
            <w:tcW w:w="911" w:type="dxa"/>
          </w:tcPr>
          <w:p w:rsidR="00F22239" w:rsidRPr="00667EC6" w:rsidRDefault="005F5CCE" w:rsidP="00705DAD">
            <w:pPr>
              <w:jc w:val="center"/>
              <w:rPr>
                <w:rFonts w:ascii="Arial" w:eastAsia="Times New Roman" w:hAnsi="Arial" w:cs="Arial"/>
                <w:lang w:val="az-Latn-AZ"/>
              </w:rPr>
            </w:pPr>
            <w:r w:rsidRPr="00667EC6">
              <w:rPr>
                <w:rFonts w:ascii="Arial" w:eastAsia="Times New Roman" w:hAnsi="Arial" w:cs="Arial"/>
                <w:lang w:val="az-Latn-AZ"/>
              </w:rPr>
              <w:t>Tam icra olunub</w:t>
            </w:r>
          </w:p>
        </w:tc>
        <w:tc>
          <w:tcPr>
            <w:tcW w:w="889" w:type="dxa"/>
          </w:tcPr>
          <w:p w:rsidR="00F22239" w:rsidRPr="00667EC6" w:rsidRDefault="00F22239" w:rsidP="00705DAD">
            <w:pPr>
              <w:jc w:val="center"/>
              <w:rPr>
                <w:rFonts w:ascii="Arial" w:eastAsia="Times New Roman" w:hAnsi="Arial" w:cs="Arial"/>
                <w:b/>
                <w:lang w:val="az-Latn-AZ"/>
              </w:rPr>
            </w:pPr>
          </w:p>
        </w:tc>
        <w:tc>
          <w:tcPr>
            <w:tcW w:w="895" w:type="dxa"/>
            <w:gridSpan w:val="2"/>
          </w:tcPr>
          <w:p w:rsidR="00F22239" w:rsidRPr="00667EC6" w:rsidRDefault="00F22239" w:rsidP="00705DAD">
            <w:pPr>
              <w:jc w:val="center"/>
              <w:rPr>
                <w:rFonts w:ascii="Arial" w:eastAsia="Times New Roman" w:hAnsi="Arial" w:cs="Arial"/>
                <w:b/>
                <w:lang w:val="az-Latn-AZ"/>
              </w:rPr>
            </w:pPr>
          </w:p>
        </w:tc>
        <w:tc>
          <w:tcPr>
            <w:tcW w:w="1230" w:type="dxa"/>
            <w:gridSpan w:val="2"/>
          </w:tcPr>
          <w:p w:rsidR="00F22239" w:rsidRPr="00667EC6" w:rsidRDefault="00F22239" w:rsidP="00705DAD">
            <w:pPr>
              <w:jc w:val="center"/>
              <w:rPr>
                <w:rFonts w:ascii="Arial" w:eastAsia="Times New Roman" w:hAnsi="Arial" w:cs="Arial"/>
                <w:b/>
                <w:lang w:val="az-Latn-AZ"/>
              </w:rPr>
            </w:pPr>
          </w:p>
        </w:tc>
      </w:tr>
      <w:tr w:rsidR="007D307F" w:rsidRPr="00667EC6" w:rsidTr="00466096">
        <w:trPr>
          <w:jc w:val="center"/>
        </w:trPr>
        <w:tc>
          <w:tcPr>
            <w:tcW w:w="993" w:type="dxa"/>
          </w:tcPr>
          <w:p w:rsidR="007D307F" w:rsidRPr="00667EC6" w:rsidRDefault="007D307F" w:rsidP="00667EC6">
            <w:pPr>
              <w:ind w:left="-57" w:right="-57"/>
              <w:jc w:val="center"/>
              <w:rPr>
                <w:rFonts w:ascii="Arial" w:eastAsia="Times New Roman" w:hAnsi="Arial" w:cs="Arial"/>
                <w:b/>
                <w:sz w:val="20"/>
                <w:szCs w:val="20"/>
                <w:lang w:val="az-Latn-AZ"/>
              </w:rPr>
            </w:pPr>
            <w:r w:rsidRPr="00667EC6">
              <w:rPr>
                <w:rFonts w:ascii="Arial" w:eastAsia="Times New Roman" w:hAnsi="Arial" w:cs="Arial"/>
                <w:b/>
                <w:sz w:val="20"/>
                <w:szCs w:val="20"/>
                <w:lang w:val="az-Latn-AZ"/>
              </w:rPr>
              <w:t>4.1.2.5.1.</w:t>
            </w:r>
          </w:p>
        </w:tc>
        <w:tc>
          <w:tcPr>
            <w:tcW w:w="1843" w:type="dxa"/>
          </w:tcPr>
          <w:p w:rsidR="007D307F" w:rsidRPr="00667EC6" w:rsidRDefault="007D307F" w:rsidP="00CB3B3A">
            <w:pPr>
              <w:rPr>
                <w:rFonts w:ascii="Arial" w:eastAsia="Times New Roman" w:hAnsi="Arial" w:cs="Arial"/>
                <w:lang w:val="az-Latn-AZ"/>
              </w:rPr>
            </w:pPr>
            <w:r w:rsidRPr="00667EC6">
              <w:rPr>
                <w:rFonts w:ascii="Arial" w:eastAsia="Times New Roman" w:hAnsi="Arial" w:cs="Arial"/>
                <w:lang w:val="az-Latn-AZ"/>
              </w:rPr>
              <w:t>Vətəndaş cəmiyyətinin inkişafı ilə bağlı ali təhsil müəssisələrinin yuxarı kurs tələbələri ilə görüşlərin keçirilməsi, QHT sektoru, KİV ilə əlaqələrin genişləndirilməsi</w:t>
            </w:r>
          </w:p>
        </w:tc>
        <w:tc>
          <w:tcPr>
            <w:tcW w:w="1276"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DQMK, bütün digər dövlət orqanları</w:t>
            </w:r>
          </w:p>
        </w:tc>
        <w:tc>
          <w:tcPr>
            <w:tcW w:w="1134" w:type="dxa"/>
          </w:tcPr>
          <w:p w:rsidR="007D307F" w:rsidRPr="00667EC6" w:rsidRDefault="007D307F" w:rsidP="00705DAD">
            <w:pPr>
              <w:jc w:val="both"/>
              <w:rPr>
                <w:rFonts w:ascii="Arial" w:eastAsia="Times New Roman" w:hAnsi="Arial" w:cs="Arial"/>
                <w:lang w:val="az-Latn-AZ"/>
              </w:rPr>
            </w:pPr>
            <w:r w:rsidRPr="00667EC6">
              <w:rPr>
                <w:rFonts w:ascii="Arial" w:eastAsia="Times New Roman" w:hAnsi="Arial" w:cs="Arial"/>
                <w:lang w:val="az-Latn-AZ"/>
              </w:rPr>
              <w:t>2011-2015</w:t>
            </w:r>
          </w:p>
        </w:tc>
        <w:tc>
          <w:tcPr>
            <w:tcW w:w="5977" w:type="dxa"/>
          </w:tcPr>
          <w:p w:rsidR="005D5DC2" w:rsidRPr="00667EC6" w:rsidRDefault="00E90293" w:rsidP="00705DAD">
            <w:pPr>
              <w:jc w:val="both"/>
              <w:rPr>
                <w:rFonts w:ascii="Arial" w:hAnsi="Arial" w:cs="Arial"/>
                <w:b/>
                <w:lang w:val="az-Latn-AZ"/>
              </w:rPr>
            </w:pPr>
            <w:r w:rsidRPr="00667EC6">
              <w:rPr>
                <w:rFonts w:ascii="Arial" w:hAnsi="Arial" w:cs="Arial"/>
                <w:lang w:val="az-Latn-AZ"/>
              </w:rPr>
              <w:t>Hesabat dövrü</w:t>
            </w:r>
            <w:r w:rsidR="00F32C15" w:rsidRPr="00667EC6">
              <w:rPr>
                <w:rFonts w:ascii="Arial" w:hAnsi="Arial" w:cs="Arial"/>
                <w:lang w:val="az-Latn-AZ"/>
              </w:rPr>
              <w:t xml:space="preserve">ndə </w:t>
            </w:r>
            <w:r w:rsidR="007D307F" w:rsidRPr="00667EC6">
              <w:rPr>
                <w:rFonts w:ascii="Arial" w:hAnsi="Arial" w:cs="Arial"/>
                <w:lang w:val="az-Latn-AZ"/>
              </w:rPr>
              <w:t>Dövlət Miqrasiya Xidməti tərəfindən ictimaiyyətin miqrasiya sahəsində məlumatlandırılması məqsədi ilə intensiv məlumat-maarifləndirmə işləri davam etdirilmişdir. Dövlət Miqrasiya Xidməti öz səlahiyyətləri daxilində həm birbaşa, həm də digər dövlət qurumları və qeyri-hökumət təşkilatları ilə birlikdə insan alveri problemi və onun qarşısının alınması sahəsində maarifləndirmə işinin həyata keçirilməsi prosesində yaxından iştirak etmişdir. Belə ki, Dövlət Miqrasiya Xidmətinin fəaliyyət istiqamətləri, Azərbaycan Respublikasında miqrasiya sahəsində həyata keçirilən kompleks tədbirlər, vətəndaşlığı olmayan şəxslərin hüquqi vəziyyəti, miqrantların hüquq və azadlıqlarının qorunması, əmək və cinsi istismar məqsədli insan alveri, əcnəbilərin və vətəndaşlığı olmayan şəxslərin müvəqqəti olma müddətlərinin uzadılması, müvəqqəti və daimi yaşamaq üçün icazələrin verilməsi, ölkə ərazisində haqqı ödənilən əmək fəaliyyəti ilə məşğul olmaq üçün əcnəbilərə və vətəndaşlığı olmayan şəxslərə işəgö</w:t>
            </w:r>
            <w:r w:rsidR="00D90E70">
              <w:rPr>
                <w:rFonts w:ascii="Arial" w:hAnsi="Arial" w:cs="Arial"/>
                <w:lang w:val="az-Latn-AZ"/>
              </w:rPr>
              <w:softHyphen/>
            </w:r>
            <w:r w:rsidR="007D307F" w:rsidRPr="00667EC6">
              <w:rPr>
                <w:rFonts w:ascii="Arial" w:hAnsi="Arial" w:cs="Arial"/>
                <w:lang w:val="az-Latn-AZ"/>
              </w:rPr>
              <w:t>türənlər tərəfindən iş icazələrinin alınması və müd</w:t>
            </w:r>
            <w:r w:rsidR="00D90E70">
              <w:rPr>
                <w:rFonts w:ascii="Arial" w:hAnsi="Arial" w:cs="Arial"/>
                <w:lang w:val="az-Latn-AZ"/>
              </w:rPr>
              <w:softHyphen/>
            </w:r>
            <w:r w:rsidR="007D307F" w:rsidRPr="00667EC6">
              <w:rPr>
                <w:rFonts w:ascii="Arial" w:hAnsi="Arial" w:cs="Arial"/>
                <w:lang w:val="az-Latn-AZ"/>
              </w:rPr>
              <w:t>dətlərinin uzadılması, onların olduğu və yaşayış yerləri üzrə qeydiyyatları, miqrasiya sahəsində mövcud qanunvericiliyin tələblərinin pozulmasına görə məsu</w:t>
            </w:r>
            <w:r w:rsidR="00D90E70">
              <w:rPr>
                <w:rFonts w:ascii="Arial" w:hAnsi="Arial" w:cs="Arial"/>
                <w:lang w:val="az-Latn-AZ"/>
              </w:rPr>
              <w:softHyphen/>
            </w:r>
            <w:r w:rsidR="007D307F" w:rsidRPr="00667EC6">
              <w:rPr>
                <w:rFonts w:ascii="Arial" w:hAnsi="Arial" w:cs="Arial"/>
                <w:lang w:val="az-Latn-AZ"/>
              </w:rPr>
              <w:t xml:space="preserve">liyyət, həmçinin miqrasiya ilə bağlı digər məsələləri </w:t>
            </w:r>
            <w:r w:rsidR="005D5DC2" w:rsidRPr="00667EC6">
              <w:rPr>
                <w:rFonts w:ascii="Arial" w:hAnsi="Arial" w:cs="Arial"/>
                <w:lang w:val="az-Latn-AZ"/>
              </w:rPr>
              <w:t xml:space="preserve">miqrasiya ilə bağlı digər </w:t>
            </w:r>
            <w:r w:rsidR="005D5DC2" w:rsidRPr="00667EC6">
              <w:rPr>
                <w:rFonts w:ascii="Arial" w:hAnsi="Arial" w:cs="Arial"/>
                <w:lang w:val="az-Latn-AZ"/>
              </w:rPr>
              <w:lastRenderedPageBreak/>
              <w:t xml:space="preserve">məsələləri tənzimləyən </w:t>
            </w:r>
            <w:r w:rsidR="005D5DC2" w:rsidRPr="00667EC6">
              <w:rPr>
                <w:rFonts w:ascii="Arial" w:hAnsi="Arial" w:cs="Arial"/>
                <w:bCs/>
                <w:lang w:val="az-Latn-AZ"/>
              </w:rPr>
              <w:t>qanunvericilik aktları barədə maarifləndirmə tədbirlə</w:t>
            </w:r>
            <w:r w:rsidR="00D90E70">
              <w:rPr>
                <w:rFonts w:ascii="Arial" w:hAnsi="Arial" w:cs="Arial"/>
                <w:bCs/>
                <w:lang w:val="az-Latn-AZ"/>
              </w:rPr>
              <w:softHyphen/>
            </w:r>
            <w:r w:rsidR="005D5DC2" w:rsidRPr="00667EC6">
              <w:rPr>
                <w:rFonts w:ascii="Arial" w:hAnsi="Arial" w:cs="Arial"/>
                <w:bCs/>
                <w:lang w:val="az-Latn-AZ"/>
              </w:rPr>
              <w:t>rinin həyata keçirilməsi məqsədilə Xidmətin vəzifəli şəxsləri Lənkəran, Salyan, Şirvan, İmişli, Şəki, Xaçmaz, Quba, Qax, Qazax, Şamaxı, Ağdaş  şəhərlə</w:t>
            </w:r>
            <w:r w:rsidR="00DC0E68" w:rsidRPr="00667EC6">
              <w:rPr>
                <w:rFonts w:ascii="Arial" w:hAnsi="Arial" w:cs="Arial"/>
                <w:bCs/>
                <w:lang w:val="az-Latn-AZ"/>
              </w:rPr>
              <w:t>rin</w:t>
            </w:r>
            <w:r w:rsidR="005D5DC2" w:rsidRPr="00667EC6">
              <w:rPr>
                <w:rFonts w:ascii="Arial" w:hAnsi="Arial" w:cs="Arial"/>
                <w:bCs/>
                <w:lang w:val="az-Latn-AZ"/>
              </w:rPr>
              <w:t>ə və ölkəmizin digər regionlarına ezam edilmişlər.</w:t>
            </w:r>
            <w:r w:rsidR="005D5DC2" w:rsidRPr="00667EC6">
              <w:rPr>
                <w:rFonts w:ascii="Arial" w:hAnsi="Arial" w:cs="Arial"/>
                <w:b/>
                <w:lang w:val="az-Latn-AZ"/>
              </w:rPr>
              <w:t xml:space="preserve"> </w:t>
            </w:r>
          </w:p>
          <w:p w:rsidR="0001207B" w:rsidRPr="00667EC6" w:rsidRDefault="007D307F" w:rsidP="00D90E70">
            <w:pPr>
              <w:widowControl w:val="0"/>
              <w:jc w:val="both"/>
              <w:rPr>
                <w:rFonts w:ascii="Arial" w:eastAsia="Times New Roman" w:hAnsi="Arial" w:cs="Arial"/>
                <w:lang w:val="az-Latn-AZ"/>
              </w:rPr>
            </w:pPr>
            <w:r w:rsidRPr="00667EC6">
              <w:rPr>
                <w:rFonts w:ascii="Arial" w:hAnsi="Arial" w:cs="Arial"/>
                <w:lang w:val="az-Latn-AZ"/>
              </w:rPr>
              <w:t xml:space="preserve">Ölkəyə daxil olan əcnəbilərin və vətəndaşlığı olmayan şəxslərin miqrasiya sahəsində mövcud qanunvericilik aktları barədə məlumatlandırılmasını təmin etmək məqsədilə mətbuat üçün açıqlamalar, bəyanatlar və press-relizlər hazırlanmış, dəyirmi masalar və hüquqi-maarifləndirici tədbirlər təşkil edilmişdir. Eyni zamanda, yerli televiziya kanallarında Dövlət Miqrasiya Xidmətinin fəaliyyətinə dair filmlərin və maarifləndirici video çarxların nümayişi təşkil edilmiş, media mənsubları tərəfindən ünvanlanan suallar qısa müddət ərzində cavablandırılmış, eləcə də ayrı-ayrı vaxtlarda Xidmətin vəzifəli şəxslərinin televiziya kanallarında müxtəlif mövzularda müsahibələri təşkil edilmişdir. </w:t>
            </w:r>
            <w:r w:rsidRPr="00667EC6">
              <w:rPr>
                <w:rFonts w:ascii="Arial" w:eastAsia="Times New Roman" w:hAnsi="Arial" w:cs="Arial"/>
                <w:lang w:val="az-Latn-AZ"/>
              </w:rPr>
              <w:t xml:space="preserve">Həmçinin, </w:t>
            </w:r>
            <w:r w:rsidR="0001207B" w:rsidRPr="00667EC6">
              <w:rPr>
                <w:rFonts w:ascii="Arial" w:eastAsia="Times New Roman" w:hAnsi="Arial" w:cs="Arial"/>
                <w:bCs/>
                <w:lang w:val="az-Latn-AZ"/>
              </w:rPr>
              <w:t>Ali təhsil ocaqlarında (Bakı Dövlət Universiteti, Azərbaycan Dövlət Neft Akademiyası, Sumqayıt Dövlət Universiteti, Gəncə Dövlət Universiteti, Azərbaycan Tibb Universiteti, Bakı Slavyan Universiteti, Qafqaz Universiteti, Memarlıq və İnşaat Universiteti),  eyni zamanda Dövlət Miqrasiya Xidmətində Təhsil Nazirliyi və TQDK-nın nümayəndələrinin iştirakı ilə maarifləndirmə və məlumatlandırma tədbirləri aparılmışdır</w:t>
            </w:r>
            <w:r w:rsidR="0001207B" w:rsidRPr="00667EC6">
              <w:rPr>
                <w:rFonts w:ascii="Arial" w:eastAsia="Times New Roman" w:hAnsi="Arial" w:cs="Arial"/>
                <w:lang w:val="az-Latn-AZ"/>
              </w:rPr>
              <w:t xml:space="preserve">. </w:t>
            </w:r>
          </w:p>
          <w:p w:rsidR="007D307F" w:rsidRPr="00667EC6" w:rsidRDefault="007D307F" w:rsidP="00705DAD">
            <w:pPr>
              <w:widowControl w:val="0"/>
              <w:jc w:val="both"/>
              <w:rPr>
                <w:rFonts w:ascii="Arial" w:eastAsia="Times New Roman" w:hAnsi="Arial" w:cs="Arial"/>
                <w:lang w:val="az-Latn-AZ"/>
              </w:rPr>
            </w:pPr>
            <w:r w:rsidRPr="00667EC6">
              <w:rPr>
                <w:rFonts w:ascii="Arial" w:hAnsi="Arial" w:cs="Arial"/>
                <w:lang w:val="az-Latn-AZ"/>
              </w:rPr>
              <w:t>Bunlardan əlavə</w:t>
            </w:r>
            <w:r w:rsidR="0001701D" w:rsidRPr="00667EC6">
              <w:rPr>
                <w:rFonts w:ascii="Arial" w:hAnsi="Arial" w:cs="Arial"/>
                <w:lang w:val="az-Latn-AZ"/>
              </w:rPr>
              <w:t xml:space="preserve">, </w:t>
            </w:r>
            <w:r w:rsidRPr="00667EC6">
              <w:rPr>
                <w:rFonts w:ascii="Arial" w:hAnsi="Arial" w:cs="Arial"/>
                <w:lang w:val="az-Latn-AZ"/>
              </w:rPr>
              <w:t>nəqliyyatı intellektual idarəetmə mərkəzi</w:t>
            </w:r>
            <w:r w:rsidR="00466096">
              <w:rPr>
                <w:rFonts w:ascii="Arial" w:hAnsi="Arial" w:cs="Arial"/>
                <w:lang w:val="az-Latn-AZ"/>
              </w:rPr>
              <w:softHyphen/>
            </w:r>
            <w:r w:rsidRPr="00667EC6">
              <w:rPr>
                <w:rFonts w:ascii="Arial" w:hAnsi="Arial" w:cs="Arial"/>
                <w:lang w:val="az-Latn-AZ"/>
              </w:rPr>
              <w:t>nin xətti ilə paytaxtın avtobus dayanacaq</w:t>
            </w:r>
            <w:r w:rsidR="0069415D">
              <w:rPr>
                <w:rFonts w:ascii="Arial" w:hAnsi="Arial" w:cs="Arial"/>
                <w:lang w:val="az-Latn-AZ"/>
              </w:rPr>
              <w:softHyphen/>
            </w:r>
            <w:r w:rsidRPr="00667EC6">
              <w:rPr>
                <w:rFonts w:ascii="Arial" w:hAnsi="Arial" w:cs="Arial"/>
                <w:lang w:val="az-Latn-AZ"/>
              </w:rPr>
              <w:t>larında Xidmətin müxtəlif dillərdə təqdim etdiyi video çarxlar və slaydlar nümayiş etdirilmişdir. Həmçinin, miqrantların səfər marşrut</w:t>
            </w:r>
            <w:r w:rsidR="00466096">
              <w:rPr>
                <w:rFonts w:ascii="Arial" w:hAnsi="Arial" w:cs="Arial"/>
                <w:lang w:val="az-Latn-AZ"/>
              </w:rPr>
              <w:softHyphen/>
            </w:r>
            <w:r w:rsidRPr="00667EC6">
              <w:rPr>
                <w:rFonts w:ascii="Arial" w:hAnsi="Arial" w:cs="Arial"/>
                <w:lang w:val="az-Latn-AZ"/>
              </w:rPr>
              <w:t>ları nəzərə alınmaqla Heydər Əliyev Beynəlxalq Hava Limanında və Bakı Dəmiryolu vağzalında məlumatlandırma xarakterli video materialların yayımı gün boyu həyata keçirilir. Azərbaycan Xəzər Dəniz Gəmiçiliyinin Bakıdan Qazaxıstanın Aktau və Türkmənistanın Türkmənbaşı dəniz limanlarına və əks istiqamətə reyslər həyata keçirən gəmilərində də Xidmətin təqdim etdiyi video çarx və slaydlar nümayiş etdirilir.</w:t>
            </w:r>
          </w:p>
          <w:p w:rsidR="002908FE" w:rsidRPr="00667EC6" w:rsidRDefault="007D307F" w:rsidP="00705DAD">
            <w:pPr>
              <w:jc w:val="both"/>
              <w:rPr>
                <w:rFonts w:ascii="Arial" w:eastAsia="Times New Roman" w:hAnsi="Arial" w:cs="Arial"/>
                <w:lang w:val="az-Latn-AZ" w:eastAsia="en-GB"/>
              </w:rPr>
            </w:pPr>
            <w:r w:rsidRPr="00667EC6">
              <w:rPr>
                <w:rFonts w:ascii="Arial" w:hAnsi="Arial" w:cs="Arial"/>
                <w:lang w:val="az-Latn-AZ"/>
              </w:rPr>
              <w:t xml:space="preserve">Xidmətin rəsmi internet səhifəsinin (www.migration.gov.az) </w:t>
            </w:r>
            <w:r w:rsidRPr="00667EC6">
              <w:rPr>
                <w:rFonts w:ascii="Arial" w:hAnsi="Arial" w:cs="Arial"/>
                <w:lang w:val="az-Latn-AZ"/>
              </w:rPr>
              <w:lastRenderedPageBreak/>
              <w:t>3 dildə - Azərbaycan, ingilis və rus dillərində fəaliyyət göstərməsi, o cümlədən əcnəbi və vətəndaşlığı olmayan şəxslərin bu üç dildən onlara daha münasib olan birində “Sual-cavab” xidmətinə, həmçinin qurumun elektron ünvanlarına onları maraqlandıran məsələlərlə bağlı müraciət etmələri və vaxtında hüquqi yardım almaları üçün lazımi təşkilati tədbirlər həyata keçirilmişdir. Bunlarla yanaşı, Xidmətin rəsmi internet səhifəsində ölkədə və dünyada miqrasiya sahəsi üzrə baş verən yeniliklərin əcnəbilərə və vətəndaşlığı olmayan şəxslərə, həmçi</w:t>
            </w:r>
            <w:r w:rsidR="0069415D">
              <w:rPr>
                <w:rFonts w:ascii="Arial" w:hAnsi="Arial" w:cs="Arial"/>
                <w:lang w:val="az-Latn-AZ"/>
              </w:rPr>
              <w:softHyphen/>
            </w:r>
            <w:r w:rsidRPr="00667EC6">
              <w:rPr>
                <w:rFonts w:ascii="Arial" w:hAnsi="Arial" w:cs="Arial"/>
                <w:lang w:val="az-Latn-AZ"/>
              </w:rPr>
              <w:t>nin Azərbaycan Respublikası vətəndaşlarına çatdırıl</w:t>
            </w:r>
            <w:r w:rsidR="0069415D">
              <w:rPr>
                <w:rFonts w:ascii="Arial" w:hAnsi="Arial" w:cs="Arial"/>
                <w:lang w:val="az-Latn-AZ"/>
              </w:rPr>
              <w:softHyphen/>
            </w:r>
            <w:r w:rsidRPr="00667EC6">
              <w:rPr>
                <w:rFonts w:ascii="Arial" w:hAnsi="Arial" w:cs="Arial"/>
                <w:lang w:val="az-Latn-AZ"/>
              </w:rPr>
              <w:t xml:space="preserve">ması məqsədi daşıyan “Miqrasiya” informasiya analitik jurnalının (Azərbaycan, rus, ingilis dillərində) </w:t>
            </w:r>
            <w:r w:rsidR="002908FE" w:rsidRPr="00667EC6">
              <w:rPr>
                <w:rFonts w:ascii="Arial" w:eastAsia="Times New Roman" w:hAnsi="Arial" w:cs="Arial"/>
                <w:lang w:val="az-Latn-AZ" w:eastAsia="en-GB"/>
              </w:rPr>
              <w:t>növbəti sayı və Ümumilli lider Heydər Əliyevin 90 illik yubileyinə həsr olunmuş xüsusi buraxılışı çap olunmuşdur.</w:t>
            </w:r>
            <w:r w:rsidR="002908FE" w:rsidRPr="00667EC6">
              <w:rPr>
                <w:rFonts w:ascii="Arial" w:eastAsia="Times New Roman" w:hAnsi="Arial" w:cs="Arial"/>
                <w:lang w:val="az-Latn-AZ"/>
              </w:rPr>
              <w:t xml:space="preserve"> Qeyd etmək lazımdır ki, Dövlət Miqrasiya Xidmətinə müxtəlif media mənsubları tərəfindən ünvanlanan suallar qısa müddət ərzində cavablandırılmış, eyni zamanda ayrı-ayrı vaxtlarda Xidmətin vəzifəli şəxslərinin televiziya kanallarında müxtəlif mövzularda müsahibələri təşkil edilmişdir.</w:t>
            </w:r>
          </w:p>
          <w:p w:rsidR="002908FE" w:rsidRPr="00667EC6" w:rsidRDefault="002908FE" w:rsidP="00705DAD">
            <w:pPr>
              <w:jc w:val="both"/>
              <w:rPr>
                <w:rFonts w:ascii="Arial" w:eastAsia="Times New Roman" w:hAnsi="Arial" w:cs="Arial"/>
                <w:lang w:val="az-Latn-AZ" w:eastAsia="en-GB"/>
              </w:rPr>
            </w:pPr>
            <w:r w:rsidRPr="00667EC6">
              <w:rPr>
                <w:rFonts w:ascii="Arial" w:eastAsia="Times New Roman" w:hAnsi="Arial" w:cs="Arial"/>
                <w:lang w:val="az-Latn-AZ" w:eastAsia="en-GB"/>
              </w:rPr>
              <w:t>2013-cü ildə Bakı Slavyan Universitetinin, Qafqaz Universi</w:t>
            </w:r>
            <w:r w:rsidR="00466096">
              <w:rPr>
                <w:rFonts w:ascii="Arial" w:eastAsia="Times New Roman" w:hAnsi="Arial" w:cs="Arial"/>
                <w:lang w:val="az-Latn-AZ" w:eastAsia="en-GB"/>
              </w:rPr>
              <w:softHyphen/>
            </w:r>
            <w:r w:rsidRPr="00667EC6">
              <w:rPr>
                <w:rFonts w:ascii="Arial" w:eastAsia="Times New Roman" w:hAnsi="Arial" w:cs="Arial"/>
                <w:lang w:val="az-Latn-AZ" w:eastAsia="en-GB"/>
              </w:rPr>
              <w:t>tetinin və Dövlət İdarəçilik Akademiyasının tələbələrinin Xidmətin müvafiq struktur bölmələrində istehsalat təcrübəsi keçməsi təşkil olunmuşdur.</w:t>
            </w:r>
          </w:p>
          <w:p w:rsidR="002908FE" w:rsidRPr="00667EC6" w:rsidRDefault="002908FE" w:rsidP="00E14F90">
            <w:pPr>
              <w:jc w:val="both"/>
              <w:rPr>
                <w:rFonts w:ascii="Arial" w:eastAsia="Times New Roman" w:hAnsi="Arial" w:cs="Arial"/>
                <w:lang w:val="az-Latn-AZ"/>
              </w:rPr>
            </w:pPr>
            <w:r w:rsidRPr="00667EC6">
              <w:rPr>
                <w:rFonts w:ascii="Arial" w:eastAsia="Times New Roman" w:hAnsi="Arial" w:cs="Arial"/>
                <w:lang w:val="az-Latn-AZ"/>
              </w:rPr>
              <w:t xml:space="preserve">Eyni zamanda, </w:t>
            </w:r>
            <w:r w:rsidR="00E14F90" w:rsidRPr="00667EC6">
              <w:rPr>
                <w:rFonts w:ascii="Arial" w:eastAsia="Times New Roman" w:hAnsi="Arial" w:cs="Arial"/>
                <w:lang w:val="az-Latn-AZ"/>
              </w:rPr>
              <w:t xml:space="preserve">2013-cü il </w:t>
            </w:r>
            <w:r w:rsidRPr="00667EC6">
              <w:rPr>
                <w:rFonts w:ascii="Arial" w:eastAsia="Times New Roman" w:hAnsi="Arial" w:cs="Arial"/>
                <w:lang w:val="az-Latn-AZ"/>
              </w:rPr>
              <w:t>17 iyul-17 sentyabr tarixlərdə Xidmətdə könüllü əsaslarla vətəndaşların hüquqi və mədə</w:t>
            </w:r>
            <w:r w:rsidR="00466096">
              <w:rPr>
                <w:rFonts w:ascii="Arial" w:eastAsia="Times New Roman" w:hAnsi="Arial" w:cs="Arial"/>
                <w:lang w:val="az-Latn-AZ"/>
              </w:rPr>
              <w:softHyphen/>
            </w:r>
            <w:r w:rsidRPr="00667EC6">
              <w:rPr>
                <w:rFonts w:ascii="Arial" w:eastAsia="Times New Roman" w:hAnsi="Arial" w:cs="Arial"/>
                <w:lang w:val="az-Latn-AZ"/>
              </w:rPr>
              <w:t>ni maarifləndirilməsi işinə cəlb edilmiş və müqavilə öhdəliklərini başa vurmuş gənclər diplomlarla təmin olunmuşlar.</w:t>
            </w:r>
          </w:p>
          <w:p w:rsidR="007D307F" w:rsidRPr="00667EC6" w:rsidRDefault="002908FE" w:rsidP="00705DAD">
            <w:pPr>
              <w:jc w:val="both"/>
              <w:rPr>
                <w:rFonts w:ascii="Arial" w:eastAsia="Times New Roman" w:hAnsi="Arial" w:cs="Arial"/>
                <w:shd w:val="clear" w:color="auto" w:fill="FFFFFF"/>
                <w:lang w:val="az-Latn-AZ"/>
              </w:rPr>
            </w:pPr>
            <w:r w:rsidRPr="00667EC6">
              <w:rPr>
                <w:rFonts w:ascii="Arial" w:eastAsia="Times New Roman" w:hAnsi="Arial" w:cs="Arial"/>
                <w:lang w:val="az-Latn-AZ"/>
              </w:rPr>
              <w:t>Ötən dövr ərzində QHT-lər tərəfindən keçirilmiş tədbirlərdə Xidmət əməkdaşlarının, həmçinin Xidmət</w:t>
            </w:r>
            <w:r w:rsidR="0069415D">
              <w:rPr>
                <w:rFonts w:ascii="Arial" w:eastAsia="Times New Roman" w:hAnsi="Arial" w:cs="Arial"/>
                <w:lang w:val="az-Latn-AZ"/>
              </w:rPr>
              <w:softHyphen/>
            </w:r>
            <w:r w:rsidRPr="00667EC6">
              <w:rPr>
                <w:rFonts w:ascii="Arial" w:eastAsia="Times New Roman" w:hAnsi="Arial" w:cs="Arial"/>
                <w:lang w:val="az-Latn-AZ"/>
              </w:rPr>
              <w:t>də təşkil olunmuş görüşlərdə QHT-lərin iştirakı təmin olunmuşdur.</w:t>
            </w:r>
            <w:r w:rsidRPr="00667EC6">
              <w:rPr>
                <w:rFonts w:ascii="Arial" w:eastAsia="Times New Roman" w:hAnsi="Arial" w:cs="Arial"/>
                <w:shd w:val="clear" w:color="auto" w:fill="FFFFFF"/>
                <w:lang w:val="az-Latn-AZ"/>
              </w:rPr>
              <w:t xml:space="preserve"> Eyni zamanda, 9 dekabr 2013-cü il tarixdə Dövlət Miqrasiya Xidməti ilə Azərbaycan Qızıl Aypara Cəmiyyəti arasında birgə əməkdaşlıq haqqın</w:t>
            </w:r>
            <w:r w:rsidR="0069415D">
              <w:rPr>
                <w:rFonts w:ascii="Arial" w:eastAsia="Times New Roman" w:hAnsi="Arial" w:cs="Arial"/>
                <w:shd w:val="clear" w:color="auto" w:fill="FFFFFF"/>
                <w:lang w:val="az-Latn-AZ"/>
              </w:rPr>
              <w:softHyphen/>
            </w:r>
            <w:r w:rsidRPr="00667EC6">
              <w:rPr>
                <w:rFonts w:ascii="Arial" w:eastAsia="Times New Roman" w:hAnsi="Arial" w:cs="Arial"/>
                <w:shd w:val="clear" w:color="auto" w:fill="FFFFFF"/>
                <w:lang w:val="az-Latn-AZ"/>
              </w:rPr>
              <w:t>da Razılaşma imzalanmışdır.</w:t>
            </w:r>
          </w:p>
          <w:p w:rsidR="0001701D" w:rsidRPr="00667EC6" w:rsidRDefault="0001701D" w:rsidP="00705DAD">
            <w:pPr>
              <w:jc w:val="both"/>
              <w:rPr>
                <w:rFonts w:ascii="Arial" w:hAnsi="Arial" w:cs="Arial"/>
                <w:lang w:val="az-Latn-AZ"/>
              </w:rPr>
            </w:pPr>
            <w:r w:rsidRPr="00667EC6">
              <w:rPr>
                <w:rFonts w:ascii="Arial" w:eastAsia="Times New Roman" w:hAnsi="Arial" w:cs="Arial"/>
                <w:lang w:val="az-Latn-AZ"/>
              </w:rPr>
              <w:t>Bunlarla bərabər, Dövlət Miqrasiya Xidmətinin beni</w:t>
            </w:r>
            <w:r w:rsidR="0069415D">
              <w:rPr>
                <w:rFonts w:ascii="Arial" w:eastAsia="Times New Roman" w:hAnsi="Arial" w:cs="Arial"/>
                <w:lang w:val="az-Latn-AZ"/>
              </w:rPr>
              <w:softHyphen/>
            </w:r>
            <w:r w:rsidRPr="00667EC6">
              <w:rPr>
                <w:rFonts w:ascii="Arial" w:eastAsia="Times New Roman" w:hAnsi="Arial" w:cs="Arial"/>
                <w:lang w:val="az-Latn-AZ"/>
              </w:rPr>
              <w:t>fisiarı olduğu Tvinninq layihəsi çərçivəsində 2014-cü il 7-11 aprel tarixlərində “İctimai maarifləndirmə kampa</w:t>
            </w:r>
            <w:r w:rsidR="0069415D">
              <w:rPr>
                <w:rFonts w:ascii="Arial" w:eastAsia="Times New Roman" w:hAnsi="Arial" w:cs="Arial"/>
                <w:lang w:val="az-Latn-AZ"/>
              </w:rPr>
              <w:softHyphen/>
            </w:r>
            <w:r w:rsidRPr="00667EC6">
              <w:rPr>
                <w:rFonts w:ascii="Arial" w:eastAsia="Times New Roman" w:hAnsi="Arial" w:cs="Arial"/>
                <w:lang w:val="az-Latn-AZ"/>
              </w:rPr>
              <w:t>niyasının planının qurulması” adlı tədbir keçirilmişdir</w:t>
            </w:r>
          </w:p>
          <w:p w:rsidR="0001701D" w:rsidRPr="00667EC6" w:rsidRDefault="0001701D" w:rsidP="0069415D">
            <w:pPr>
              <w:jc w:val="both"/>
              <w:rPr>
                <w:rFonts w:ascii="Arial" w:hAnsi="Arial" w:cs="Arial"/>
                <w:lang w:val="az-Latn-AZ"/>
              </w:rPr>
            </w:pPr>
            <w:r w:rsidRPr="00667EC6">
              <w:rPr>
                <w:rFonts w:ascii="Arial" w:hAnsi="Arial" w:cs="Arial"/>
                <w:lang w:val="az-Latn-AZ"/>
              </w:rPr>
              <w:lastRenderedPageBreak/>
              <w:t xml:space="preserve">Azərbaycan Respublikası Nazirlər Kabinetinin 2015-ci il 25 fevral tarixli 50 nömrəli qərarı ilə təsdiq edilmiş “Dövlət orqanlarında çağrı mərkəzlərinin fəaliyyətinin təşkili” Qaydalarına uyğun olaraq </w:t>
            </w:r>
            <w:r w:rsidRPr="00667EC6">
              <w:rPr>
                <w:rFonts w:ascii="Arial" w:eastAsia="Times New Roman" w:hAnsi="Arial" w:cs="Arial"/>
                <w:lang w:val="az-Latn-AZ"/>
              </w:rPr>
              <w:t xml:space="preserve">qanunçuluğun təmin edilməsi, müraciətlərin obyektiv araşdırılması və cavablandırılması, sui-istifadə əməllərinin qarşısının alınması, fəaliyyətin təkmilləşdirilməsi üçün təhlillərin aparılması və vətəndaş məmnunluğunun təmin edilməsi məqsədi ilə </w:t>
            </w:r>
            <w:r w:rsidRPr="00667EC6">
              <w:rPr>
                <w:rFonts w:ascii="Arial" w:hAnsi="Arial" w:cs="Arial"/>
                <w:lang w:val="az-Latn-AZ"/>
              </w:rPr>
              <w:t xml:space="preserve">Dövlət Miqrasiya Xidmətində Çağrı Mərkəzi yaradılmışdır. Çağrı Mərkəzi 3 dildə - Azərbaycan, ingilis və rus dillərində fəaliyyət göstərir. </w:t>
            </w:r>
          </w:p>
          <w:p w:rsidR="007D307F" w:rsidRPr="00667EC6" w:rsidRDefault="007D307F" w:rsidP="00705DAD">
            <w:pPr>
              <w:jc w:val="both"/>
              <w:rPr>
                <w:rFonts w:ascii="Arial" w:hAnsi="Arial" w:cs="Arial"/>
                <w:lang w:val="az-Latn-AZ"/>
              </w:rPr>
            </w:pPr>
            <w:r w:rsidRPr="00667EC6">
              <w:rPr>
                <w:rFonts w:ascii="Arial" w:hAnsi="Arial" w:cs="Arial"/>
                <w:lang w:val="az-Latn-AZ"/>
              </w:rPr>
              <w:t>Həmçinin, Xidmət tərəfindən miqrasiya qanunveri</w:t>
            </w:r>
            <w:r w:rsidR="0069415D">
              <w:rPr>
                <w:rFonts w:ascii="Arial" w:hAnsi="Arial" w:cs="Arial"/>
                <w:lang w:val="az-Latn-AZ"/>
              </w:rPr>
              <w:softHyphen/>
            </w:r>
            <w:r w:rsidRPr="00667EC6">
              <w:rPr>
                <w:rFonts w:ascii="Arial" w:hAnsi="Arial" w:cs="Arial"/>
                <w:lang w:val="az-Latn-AZ"/>
              </w:rPr>
              <w:t>cili</w:t>
            </w:r>
            <w:r w:rsidR="0069415D">
              <w:rPr>
                <w:rFonts w:ascii="Arial" w:hAnsi="Arial" w:cs="Arial"/>
                <w:lang w:val="az-Latn-AZ"/>
              </w:rPr>
              <w:softHyphen/>
            </w:r>
            <w:r w:rsidRPr="00667EC6">
              <w:rPr>
                <w:rFonts w:ascii="Arial" w:hAnsi="Arial" w:cs="Arial"/>
                <w:lang w:val="az-Latn-AZ"/>
              </w:rPr>
              <w:t xml:space="preserve">yinin icra mexanizmləri barədə Azərbaycan, rus, ingilis, ərəb, fars və urdu dillərində broşürlər nəşr olunmuşdur. </w:t>
            </w:r>
          </w:p>
        </w:tc>
        <w:tc>
          <w:tcPr>
            <w:tcW w:w="911" w:type="dxa"/>
          </w:tcPr>
          <w:p w:rsidR="007D307F" w:rsidRPr="00667EC6" w:rsidRDefault="007D307F" w:rsidP="00705DAD">
            <w:pPr>
              <w:jc w:val="center"/>
              <w:rPr>
                <w:rFonts w:ascii="Arial" w:eastAsia="Times New Roman" w:hAnsi="Arial" w:cs="Arial"/>
                <w:b/>
                <w:lang w:val="az-Latn-AZ"/>
              </w:rPr>
            </w:pPr>
            <w:r w:rsidRPr="00667EC6">
              <w:rPr>
                <w:rFonts w:ascii="Arial" w:eastAsia="Times New Roman" w:hAnsi="Arial" w:cs="Arial"/>
                <w:lang w:val="az-Latn-AZ"/>
              </w:rPr>
              <w:lastRenderedPageBreak/>
              <w:t>Tam icra olunub</w:t>
            </w:r>
          </w:p>
        </w:tc>
        <w:tc>
          <w:tcPr>
            <w:tcW w:w="889" w:type="dxa"/>
          </w:tcPr>
          <w:p w:rsidR="007D307F" w:rsidRPr="00667EC6" w:rsidRDefault="007D307F" w:rsidP="00705DAD">
            <w:pPr>
              <w:jc w:val="center"/>
              <w:rPr>
                <w:rFonts w:ascii="Arial" w:eastAsia="Times New Roman" w:hAnsi="Arial" w:cs="Arial"/>
                <w:b/>
                <w:lang w:val="az-Latn-AZ"/>
              </w:rPr>
            </w:pPr>
          </w:p>
        </w:tc>
        <w:tc>
          <w:tcPr>
            <w:tcW w:w="895" w:type="dxa"/>
            <w:gridSpan w:val="2"/>
          </w:tcPr>
          <w:p w:rsidR="007D307F" w:rsidRPr="00667EC6" w:rsidRDefault="007D307F" w:rsidP="00705DAD">
            <w:pPr>
              <w:jc w:val="center"/>
              <w:rPr>
                <w:rFonts w:ascii="Arial" w:eastAsia="Times New Roman" w:hAnsi="Arial" w:cs="Arial"/>
                <w:b/>
                <w:lang w:val="az-Latn-AZ"/>
              </w:rPr>
            </w:pPr>
          </w:p>
        </w:tc>
        <w:tc>
          <w:tcPr>
            <w:tcW w:w="1230" w:type="dxa"/>
            <w:gridSpan w:val="2"/>
          </w:tcPr>
          <w:p w:rsidR="007D307F" w:rsidRPr="00667EC6" w:rsidRDefault="007D307F" w:rsidP="00705DAD">
            <w:pPr>
              <w:jc w:val="center"/>
              <w:rPr>
                <w:rFonts w:ascii="Arial" w:eastAsia="Times New Roman" w:hAnsi="Arial" w:cs="Arial"/>
                <w:b/>
                <w:lang w:val="az-Latn-AZ"/>
              </w:rPr>
            </w:pPr>
          </w:p>
        </w:tc>
      </w:tr>
    </w:tbl>
    <w:p w:rsidR="00297E1A" w:rsidRPr="00667EC6" w:rsidRDefault="00297E1A" w:rsidP="00705DAD">
      <w:pPr>
        <w:spacing w:after="0" w:line="240" w:lineRule="auto"/>
        <w:rPr>
          <w:rFonts w:ascii="Arial" w:hAnsi="Arial" w:cs="Arial"/>
          <w:sz w:val="24"/>
          <w:szCs w:val="24"/>
          <w:lang w:val="az-Latn-AZ"/>
        </w:rPr>
      </w:pPr>
    </w:p>
    <w:sectPr w:rsidR="00297E1A" w:rsidRPr="00667EC6" w:rsidSect="00466096">
      <w:pgSz w:w="16840" w:h="11907" w:orient="landscape" w:code="9"/>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4A"/>
    <w:rsid w:val="0001207B"/>
    <w:rsid w:val="00014B6D"/>
    <w:rsid w:val="0001701D"/>
    <w:rsid w:val="00062793"/>
    <w:rsid w:val="000A5EE1"/>
    <w:rsid w:val="000C011B"/>
    <w:rsid w:val="000C47D9"/>
    <w:rsid w:val="000D3060"/>
    <w:rsid w:val="0011399F"/>
    <w:rsid w:val="00137E7E"/>
    <w:rsid w:val="0014170D"/>
    <w:rsid w:val="0016326F"/>
    <w:rsid w:val="00183896"/>
    <w:rsid w:val="001E52A4"/>
    <w:rsid w:val="001F6355"/>
    <w:rsid w:val="00214679"/>
    <w:rsid w:val="002908FE"/>
    <w:rsid w:val="00292D22"/>
    <w:rsid w:val="00297D7C"/>
    <w:rsid w:val="00297E1A"/>
    <w:rsid w:val="002C01AD"/>
    <w:rsid w:val="002C34E1"/>
    <w:rsid w:val="002D5A2B"/>
    <w:rsid w:val="003325E9"/>
    <w:rsid w:val="003860A8"/>
    <w:rsid w:val="00412408"/>
    <w:rsid w:val="004323D4"/>
    <w:rsid w:val="004419EE"/>
    <w:rsid w:val="00451059"/>
    <w:rsid w:val="0046030E"/>
    <w:rsid w:val="004611AC"/>
    <w:rsid w:val="00466070"/>
    <w:rsid w:val="00466096"/>
    <w:rsid w:val="004712AD"/>
    <w:rsid w:val="0049264C"/>
    <w:rsid w:val="004B22EF"/>
    <w:rsid w:val="00535486"/>
    <w:rsid w:val="005829BF"/>
    <w:rsid w:val="005A7C43"/>
    <w:rsid w:val="005B069B"/>
    <w:rsid w:val="005C1B1A"/>
    <w:rsid w:val="005D5DC2"/>
    <w:rsid w:val="005F5CCE"/>
    <w:rsid w:val="005F6F03"/>
    <w:rsid w:val="00602556"/>
    <w:rsid w:val="00643805"/>
    <w:rsid w:val="00667EC6"/>
    <w:rsid w:val="0069415D"/>
    <w:rsid w:val="006C0B21"/>
    <w:rsid w:val="006C4558"/>
    <w:rsid w:val="006D21AD"/>
    <w:rsid w:val="006D2DD4"/>
    <w:rsid w:val="00705DAD"/>
    <w:rsid w:val="00766A83"/>
    <w:rsid w:val="007D307F"/>
    <w:rsid w:val="007F4C48"/>
    <w:rsid w:val="008567A9"/>
    <w:rsid w:val="00857351"/>
    <w:rsid w:val="00873D46"/>
    <w:rsid w:val="008A21D1"/>
    <w:rsid w:val="00930A3A"/>
    <w:rsid w:val="009336CA"/>
    <w:rsid w:val="009859D2"/>
    <w:rsid w:val="00986F63"/>
    <w:rsid w:val="009D3590"/>
    <w:rsid w:val="009E70B6"/>
    <w:rsid w:val="009F166E"/>
    <w:rsid w:val="00A81618"/>
    <w:rsid w:val="00B33EF3"/>
    <w:rsid w:val="00B63DBC"/>
    <w:rsid w:val="00B71026"/>
    <w:rsid w:val="00BB0A52"/>
    <w:rsid w:val="00BB4550"/>
    <w:rsid w:val="00BB70E9"/>
    <w:rsid w:val="00BC09AE"/>
    <w:rsid w:val="00C07B94"/>
    <w:rsid w:val="00C123CB"/>
    <w:rsid w:val="00C67406"/>
    <w:rsid w:val="00C8508F"/>
    <w:rsid w:val="00CA773F"/>
    <w:rsid w:val="00CB0D90"/>
    <w:rsid w:val="00CB3B3A"/>
    <w:rsid w:val="00CE77A6"/>
    <w:rsid w:val="00D90E70"/>
    <w:rsid w:val="00DB6F4A"/>
    <w:rsid w:val="00DC0E68"/>
    <w:rsid w:val="00DF722B"/>
    <w:rsid w:val="00E00C4A"/>
    <w:rsid w:val="00E14F90"/>
    <w:rsid w:val="00E611AF"/>
    <w:rsid w:val="00E62D27"/>
    <w:rsid w:val="00E90293"/>
    <w:rsid w:val="00EA40BA"/>
    <w:rsid w:val="00EB1F9D"/>
    <w:rsid w:val="00F22239"/>
    <w:rsid w:val="00F32C15"/>
    <w:rsid w:val="00F37C08"/>
    <w:rsid w:val="00F6146F"/>
    <w:rsid w:val="00F6529B"/>
    <w:rsid w:val="00FC708B"/>
    <w:rsid w:val="00FE1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7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07F"/>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0C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C4A"/>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7F"/>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307F"/>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00C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C4A"/>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4305</Words>
  <Characters>24543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Rexshende Bagirova</dc:creator>
  <cp:lastModifiedBy>fatma.humbetova</cp:lastModifiedBy>
  <cp:revision>2</cp:revision>
  <cp:lastPrinted>2016-01-19T06:25:00Z</cp:lastPrinted>
  <dcterms:created xsi:type="dcterms:W3CDTF">2016-01-19T10:20:00Z</dcterms:created>
  <dcterms:modified xsi:type="dcterms:W3CDTF">2016-01-19T10:20:00Z</dcterms:modified>
</cp:coreProperties>
</file>